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0717" w14:textId="61876D39" w:rsidR="00ED3964" w:rsidRDefault="00783112" w:rsidP="00563064"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A7B6CA" wp14:editId="231C2F96">
            <wp:simplePos x="0" y="0"/>
            <wp:positionH relativeFrom="margin">
              <wp:posOffset>-1203960</wp:posOffset>
            </wp:positionH>
            <wp:positionV relativeFrom="margin">
              <wp:posOffset>-491490</wp:posOffset>
            </wp:positionV>
            <wp:extent cx="7839075" cy="11315065"/>
            <wp:effectExtent l="0" t="0" r="9525" b="0"/>
            <wp:wrapSquare wrapText="bothSides"/>
            <wp:docPr id="1" name="Рисунок 1" descr="E: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9" b="-4729"/>
                    <a:stretch/>
                  </pic:blipFill>
                  <pic:spPr bwMode="auto">
                    <a:xfrm>
                      <a:off x="0" y="0"/>
                      <a:ext cx="7839075" cy="1131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FC6DC" w14:textId="77777777" w:rsidR="00ED3964" w:rsidRPr="00E55402" w:rsidRDefault="00ED3964" w:rsidP="00563064"/>
    <w:p w14:paraId="6B5CC707" w14:textId="77777777" w:rsidR="00563064" w:rsidRDefault="00563064" w:rsidP="0056306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563064" w14:paraId="567395F2" w14:textId="77777777" w:rsidTr="00F81B0C">
        <w:tc>
          <w:tcPr>
            <w:tcW w:w="7621" w:type="dxa"/>
          </w:tcPr>
          <w:p w14:paraId="614C40F7" w14:textId="77777777" w:rsidR="00563064" w:rsidRPr="00A548F1" w:rsidRDefault="00563064" w:rsidP="00F81B0C">
            <w:pPr>
              <w:jc w:val="center"/>
              <w:rPr>
                <w:sz w:val="28"/>
                <w:szCs w:val="28"/>
              </w:rPr>
            </w:pPr>
            <w:r w:rsidRPr="00A548F1">
              <w:rPr>
                <w:sz w:val="28"/>
                <w:szCs w:val="28"/>
              </w:rPr>
              <w:t>Содержание</w:t>
            </w:r>
          </w:p>
        </w:tc>
        <w:tc>
          <w:tcPr>
            <w:tcW w:w="1950" w:type="dxa"/>
          </w:tcPr>
          <w:p w14:paraId="45653373" w14:textId="77777777" w:rsidR="00563064" w:rsidRPr="00A548F1" w:rsidRDefault="00563064" w:rsidP="00F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563064" w14:paraId="317CD8A4" w14:textId="77777777" w:rsidTr="00F81B0C">
        <w:tc>
          <w:tcPr>
            <w:tcW w:w="7621" w:type="dxa"/>
          </w:tcPr>
          <w:p w14:paraId="2B4C5695" w14:textId="77777777" w:rsidR="00563064" w:rsidRPr="00A548F1" w:rsidRDefault="00563064" w:rsidP="00F81B0C">
            <w:pPr>
              <w:jc w:val="both"/>
              <w:rPr>
                <w:sz w:val="28"/>
                <w:szCs w:val="28"/>
              </w:rPr>
            </w:pPr>
            <w:r w:rsidRPr="00A548F1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950" w:type="dxa"/>
          </w:tcPr>
          <w:p w14:paraId="2AA25AA9" w14:textId="77777777" w:rsidR="00563064" w:rsidRPr="00A548F1" w:rsidRDefault="00563064" w:rsidP="00F81B0C">
            <w:pPr>
              <w:jc w:val="both"/>
              <w:rPr>
                <w:sz w:val="28"/>
                <w:szCs w:val="28"/>
              </w:rPr>
            </w:pPr>
          </w:p>
        </w:tc>
      </w:tr>
      <w:tr w:rsidR="00563064" w14:paraId="234DAA36" w14:textId="77777777" w:rsidTr="00F81B0C">
        <w:tc>
          <w:tcPr>
            <w:tcW w:w="7621" w:type="dxa"/>
          </w:tcPr>
          <w:p w14:paraId="1D8FDDDA" w14:textId="77777777" w:rsidR="00563064" w:rsidRPr="00A548F1" w:rsidRDefault="00563064" w:rsidP="00F81B0C">
            <w:pPr>
              <w:rPr>
                <w:sz w:val="28"/>
                <w:szCs w:val="28"/>
              </w:rPr>
            </w:pPr>
            <w:r w:rsidRPr="00A548F1">
              <w:rPr>
                <w:sz w:val="28"/>
                <w:szCs w:val="28"/>
              </w:rPr>
              <w:t>Оценка рисков, влияющих на реализацию программы</w:t>
            </w:r>
          </w:p>
          <w:p w14:paraId="333EB89B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083CE5EF" w14:textId="77777777" w:rsidR="00563064" w:rsidRDefault="00563064" w:rsidP="00F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563064" w14:paraId="69DDAAE5" w14:textId="77777777" w:rsidTr="00F81B0C">
        <w:tc>
          <w:tcPr>
            <w:tcW w:w="7621" w:type="dxa"/>
          </w:tcPr>
          <w:p w14:paraId="7587AFC8" w14:textId="77777777" w:rsidR="00563064" w:rsidRPr="00A548F1" w:rsidRDefault="00563064" w:rsidP="00F81B0C">
            <w:pPr>
              <w:rPr>
                <w:sz w:val="28"/>
                <w:szCs w:val="28"/>
              </w:rPr>
            </w:pPr>
            <w:r w:rsidRPr="00A548F1">
              <w:rPr>
                <w:sz w:val="28"/>
                <w:szCs w:val="28"/>
              </w:rPr>
              <w:t>Стартовые условия реализации программы</w:t>
            </w:r>
          </w:p>
          <w:p w14:paraId="716F8783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5EAE902B" w14:textId="77777777" w:rsidR="00563064" w:rsidRDefault="00563064" w:rsidP="00F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563064" w14:paraId="46FCE1EB" w14:textId="77777777" w:rsidTr="00F81B0C">
        <w:tc>
          <w:tcPr>
            <w:tcW w:w="7621" w:type="dxa"/>
          </w:tcPr>
          <w:p w14:paraId="77F1F4E5" w14:textId="77777777" w:rsidR="00563064" w:rsidRPr="00A548F1" w:rsidRDefault="00563064" w:rsidP="00F81B0C">
            <w:pPr>
              <w:jc w:val="both"/>
              <w:rPr>
                <w:sz w:val="28"/>
                <w:szCs w:val="28"/>
              </w:rPr>
            </w:pPr>
            <w:r w:rsidRPr="00A548F1">
              <w:rPr>
                <w:sz w:val="28"/>
                <w:szCs w:val="28"/>
              </w:rPr>
              <w:t>Паспорт программы развития</w:t>
            </w:r>
          </w:p>
          <w:p w14:paraId="184CF000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5A9FFEC0" w14:textId="77777777" w:rsidR="00563064" w:rsidRDefault="00563064" w:rsidP="00F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7-13</w:t>
            </w:r>
          </w:p>
        </w:tc>
      </w:tr>
      <w:tr w:rsidR="00563064" w14:paraId="36C246F8" w14:textId="77777777" w:rsidTr="00F81B0C">
        <w:tc>
          <w:tcPr>
            <w:tcW w:w="7621" w:type="dxa"/>
          </w:tcPr>
          <w:p w14:paraId="6E73C9DD" w14:textId="77777777" w:rsidR="00563064" w:rsidRPr="00923DAC" w:rsidRDefault="00563064" w:rsidP="00F81B0C">
            <w:pPr>
              <w:jc w:val="both"/>
              <w:rPr>
                <w:sz w:val="28"/>
                <w:szCs w:val="28"/>
              </w:rPr>
            </w:pPr>
            <w:r w:rsidRPr="00923DAC">
              <w:rPr>
                <w:sz w:val="28"/>
                <w:szCs w:val="28"/>
              </w:rPr>
              <w:t xml:space="preserve">Информационная справка об организации      </w:t>
            </w:r>
          </w:p>
          <w:p w14:paraId="6B1406CA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7A55559C" w14:textId="77777777" w:rsidR="00563064" w:rsidRDefault="00563064" w:rsidP="00F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13-19</w:t>
            </w:r>
          </w:p>
        </w:tc>
      </w:tr>
      <w:tr w:rsidR="00563064" w14:paraId="459B3CA7" w14:textId="77777777" w:rsidTr="00F81B0C">
        <w:tc>
          <w:tcPr>
            <w:tcW w:w="7621" w:type="dxa"/>
          </w:tcPr>
          <w:p w14:paraId="56297754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1950" w:type="dxa"/>
          </w:tcPr>
          <w:p w14:paraId="0FD3A630" w14:textId="77777777" w:rsidR="00563064" w:rsidRDefault="00563064" w:rsidP="00F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</w:t>
            </w:r>
          </w:p>
        </w:tc>
      </w:tr>
      <w:tr w:rsidR="00563064" w14:paraId="0D9AC49C" w14:textId="77777777" w:rsidTr="00F81B0C">
        <w:tc>
          <w:tcPr>
            <w:tcW w:w="7621" w:type="dxa"/>
          </w:tcPr>
          <w:p w14:paraId="6F72BBDD" w14:textId="77777777" w:rsidR="00563064" w:rsidRPr="00923DAC" w:rsidRDefault="00563064" w:rsidP="00F81B0C">
            <w:pPr>
              <w:jc w:val="both"/>
              <w:rPr>
                <w:sz w:val="28"/>
                <w:szCs w:val="28"/>
              </w:rPr>
            </w:pPr>
            <w:r w:rsidRPr="00923DAC">
              <w:rPr>
                <w:bCs/>
                <w:sz w:val="28"/>
                <w:szCs w:val="28"/>
              </w:rPr>
              <w:t>Формирование штатной чис</w:t>
            </w:r>
            <w:r>
              <w:rPr>
                <w:bCs/>
                <w:sz w:val="28"/>
                <w:szCs w:val="28"/>
              </w:rPr>
              <w:t>ленности и кадровое обеспечение</w:t>
            </w:r>
          </w:p>
        </w:tc>
        <w:tc>
          <w:tcPr>
            <w:tcW w:w="1950" w:type="dxa"/>
          </w:tcPr>
          <w:p w14:paraId="1F9E0E64" w14:textId="77777777" w:rsidR="00563064" w:rsidRDefault="00563064" w:rsidP="00F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</w:t>
            </w:r>
          </w:p>
        </w:tc>
      </w:tr>
      <w:tr w:rsidR="00563064" w14:paraId="07F837FA" w14:textId="77777777" w:rsidTr="00F81B0C">
        <w:tc>
          <w:tcPr>
            <w:tcW w:w="7621" w:type="dxa"/>
          </w:tcPr>
          <w:p w14:paraId="05754395" w14:textId="77777777" w:rsidR="00563064" w:rsidRPr="00923DAC" w:rsidRDefault="00563064" w:rsidP="00F81B0C">
            <w:pPr>
              <w:rPr>
                <w:sz w:val="28"/>
                <w:szCs w:val="28"/>
              </w:rPr>
            </w:pPr>
            <w:r w:rsidRPr="00923DAC">
              <w:rPr>
                <w:sz w:val="28"/>
                <w:szCs w:val="28"/>
              </w:rPr>
              <w:t>Социальное партнерство</w:t>
            </w:r>
          </w:p>
          <w:p w14:paraId="7EAE535D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00C10562" w14:textId="77777777" w:rsidR="00563064" w:rsidRDefault="00563064" w:rsidP="00F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27-30</w:t>
            </w:r>
          </w:p>
        </w:tc>
      </w:tr>
      <w:tr w:rsidR="00563064" w14:paraId="706B66B8" w14:textId="77777777" w:rsidTr="00F81B0C">
        <w:tc>
          <w:tcPr>
            <w:tcW w:w="7621" w:type="dxa"/>
          </w:tcPr>
          <w:p w14:paraId="58882E36" w14:textId="77777777" w:rsidR="00563064" w:rsidRDefault="00563064" w:rsidP="00F81B0C">
            <w:pPr>
              <w:rPr>
                <w:sz w:val="28"/>
                <w:szCs w:val="28"/>
              </w:rPr>
            </w:pPr>
            <w:r w:rsidRPr="00923DAC">
              <w:rPr>
                <w:sz w:val="28"/>
                <w:szCs w:val="28"/>
              </w:rPr>
              <w:t xml:space="preserve">Достижения учреждения, педагогов и воспитанников при участии в конкурсах различного уровня </w:t>
            </w:r>
          </w:p>
        </w:tc>
        <w:tc>
          <w:tcPr>
            <w:tcW w:w="1950" w:type="dxa"/>
          </w:tcPr>
          <w:p w14:paraId="7B61C264" w14:textId="77777777" w:rsidR="00563064" w:rsidRDefault="00563064" w:rsidP="00F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30-35</w:t>
            </w:r>
          </w:p>
        </w:tc>
      </w:tr>
      <w:tr w:rsidR="00563064" w14:paraId="7175B2C2" w14:textId="77777777" w:rsidTr="00F81B0C">
        <w:tc>
          <w:tcPr>
            <w:tcW w:w="7621" w:type="dxa"/>
          </w:tcPr>
          <w:p w14:paraId="63508C5D" w14:textId="77777777" w:rsidR="00563064" w:rsidRPr="00923DAC" w:rsidRDefault="00563064" w:rsidP="00F81B0C">
            <w:pPr>
              <w:rPr>
                <w:sz w:val="28"/>
                <w:szCs w:val="28"/>
              </w:rPr>
            </w:pPr>
            <w:r w:rsidRPr="00923DAC">
              <w:rPr>
                <w:sz w:val="28"/>
                <w:szCs w:val="28"/>
              </w:rPr>
              <w:t>Характеристика образовательной деятельности</w:t>
            </w:r>
          </w:p>
          <w:p w14:paraId="2425BECD" w14:textId="77777777" w:rsidR="00563064" w:rsidRPr="00923DAC" w:rsidRDefault="00563064" w:rsidP="00F81B0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57159158" w14:textId="77777777" w:rsidR="00563064" w:rsidRDefault="00563064" w:rsidP="00F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35-38</w:t>
            </w:r>
          </w:p>
        </w:tc>
      </w:tr>
      <w:tr w:rsidR="00563064" w14:paraId="32CF9AB2" w14:textId="77777777" w:rsidTr="00F81B0C">
        <w:tc>
          <w:tcPr>
            <w:tcW w:w="7621" w:type="dxa"/>
          </w:tcPr>
          <w:p w14:paraId="4B57BBDB" w14:textId="77777777" w:rsidR="00563064" w:rsidRPr="00923DAC" w:rsidRDefault="00563064" w:rsidP="00F81B0C">
            <w:pPr>
              <w:rPr>
                <w:sz w:val="28"/>
                <w:szCs w:val="28"/>
              </w:rPr>
            </w:pPr>
            <w:r w:rsidRPr="00923DAC">
              <w:rPr>
                <w:sz w:val="28"/>
                <w:szCs w:val="28"/>
              </w:rPr>
              <w:t>Реализуемые в ДОУ дополнительные образовательные услуги</w:t>
            </w:r>
          </w:p>
        </w:tc>
        <w:tc>
          <w:tcPr>
            <w:tcW w:w="1950" w:type="dxa"/>
          </w:tcPr>
          <w:p w14:paraId="7FCE924D" w14:textId="77777777" w:rsidR="00563064" w:rsidRDefault="00563064" w:rsidP="00F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38-40</w:t>
            </w:r>
          </w:p>
        </w:tc>
      </w:tr>
      <w:tr w:rsidR="00563064" w14:paraId="38915DE7" w14:textId="77777777" w:rsidTr="00F81B0C">
        <w:tc>
          <w:tcPr>
            <w:tcW w:w="7621" w:type="dxa"/>
          </w:tcPr>
          <w:p w14:paraId="616E68EB" w14:textId="77777777" w:rsidR="00563064" w:rsidRPr="00923DAC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1950" w:type="dxa"/>
          </w:tcPr>
          <w:p w14:paraId="63BBD96F" w14:textId="77777777" w:rsidR="00563064" w:rsidRDefault="00563064" w:rsidP="00F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</w:tr>
      <w:tr w:rsidR="00563064" w14:paraId="57AE7CB7" w14:textId="77777777" w:rsidTr="00F81B0C">
        <w:tc>
          <w:tcPr>
            <w:tcW w:w="7621" w:type="dxa"/>
          </w:tcPr>
          <w:p w14:paraId="3BCC33F2" w14:textId="77777777" w:rsidR="00563064" w:rsidRPr="00923DAC" w:rsidRDefault="00563064" w:rsidP="00F81B0C">
            <w:pPr>
              <w:rPr>
                <w:sz w:val="28"/>
                <w:szCs w:val="28"/>
              </w:rPr>
            </w:pPr>
            <w:r w:rsidRPr="00923DAC">
              <w:rPr>
                <w:sz w:val="28"/>
                <w:szCs w:val="28"/>
              </w:rPr>
              <w:t>Результаты мониторинга качества образования</w:t>
            </w:r>
          </w:p>
          <w:p w14:paraId="23F19A44" w14:textId="77777777" w:rsidR="00563064" w:rsidRPr="00923DAC" w:rsidRDefault="00563064" w:rsidP="00F81B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06B7E3E5" w14:textId="77777777" w:rsidR="00563064" w:rsidRDefault="00563064" w:rsidP="00F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41-44</w:t>
            </w:r>
          </w:p>
        </w:tc>
      </w:tr>
      <w:tr w:rsidR="00563064" w14:paraId="7D50A0C6" w14:textId="77777777" w:rsidTr="00F81B0C">
        <w:tc>
          <w:tcPr>
            <w:tcW w:w="7621" w:type="dxa"/>
          </w:tcPr>
          <w:p w14:paraId="5BF35EFB" w14:textId="77777777" w:rsidR="00563064" w:rsidRPr="00923DAC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ЭФФЕКТЫ РЕАЛИЗАЦИИ </w:t>
            </w:r>
            <w:r w:rsidRPr="00923DAC">
              <w:rPr>
                <w:sz w:val="28"/>
                <w:szCs w:val="28"/>
              </w:rPr>
              <w:t>ПРОГРАММЫ  РАЗВИТИЯ</w:t>
            </w:r>
          </w:p>
        </w:tc>
        <w:tc>
          <w:tcPr>
            <w:tcW w:w="1950" w:type="dxa"/>
          </w:tcPr>
          <w:p w14:paraId="228FAF9B" w14:textId="77777777" w:rsidR="00563064" w:rsidRDefault="00563064" w:rsidP="00F81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44-46</w:t>
            </w:r>
          </w:p>
        </w:tc>
      </w:tr>
    </w:tbl>
    <w:p w14:paraId="1934D979" w14:textId="77777777" w:rsidR="00563064" w:rsidRDefault="00563064" w:rsidP="00563064">
      <w:pPr>
        <w:jc w:val="both"/>
        <w:rPr>
          <w:sz w:val="28"/>
          <w:szCs w:val="28"/>
        </w:rPr>
      </w:pPr>
    </w:p>
    <w:p w14:paraId="1B87AF15" w14:textId="77777777" w:rsidR="00563064" w:rsidRDefault="00563064" w:rsidP="00563064">
      <w:pPr>
        <w:jc w:val="both"/>
        <w:rPr>
          <w:sz w:val="28"/>
          <w:szCs w:val="28"/>
        </w:rPr>
      </w:pPr>
    </w:p>
    <w:p w14:paraId="3F546DFA" w14:textId="77777777" w:rsidR="00563064" w:rsidRDefault="00563064" w:rsidP="00563064">
      <w:pPr>
        <w:jc w:val="both"/>
        <w:rPr>
          <w:sz w:val="28"/>
          <w:szCs w:val="28"/>
        </w:rPr>
      </w:pPr>
    </w:p>
    <w:p w14:paraId="250BF640" w14:textId="77777777" w:rsidR="00563064" w:rsidRDefault="00563064" w:rsidP="00563064">
      <w:pPr>
        <w:jc w:val="both"/>
        <w:rPr>
          <w:sz w:val="28"/>
          <w:szCs w:val="28"/>
        </w:rPr>
      </w:pPr>
    </w:p>
    <w:p w14:paraId="56F2B457" w14:textId="77777777" w:rsidR="00563064" w:rsidRDefault="00563064" w:rsidP="00563064">
      <w:pPr>
        <w:jc w:val="both"/>
        <w:rPr>
          <w:sz w:val="28"/>
          <w:szCs w:val="28"/>
        </w:rPr>
      </w:pPr>
    </w:p>
    <w:p w14:paraId="37FD4533" w14:textId="77777777" w:rsidR="00563064" w:rsidRDefault="00563064" w:rsidP="00563064">
      <w:pPr>
        <w:jc w:val="both"/>
        <w:rPr>
          <w:sz w:val="28"/>
          <w:szCs w:val="28"/>
        </w:rPr>
      </w:pPr>
    </w:p>
    <w:p w14:paraId="0A5475F8" w14:textId="77777777" w:rsidR="00563064" w:rsidRDefault="00563064" w:rsidP="00563064">
      <w:pPr>
        <w:jc w:val="both"/>
        <w:rPr>
          <w:sz w:val="28"/>
          <w:szCs w:val="28"/>
        </w:rPr>
      </w:pPr>
    </w:p>
    <w:p w14:paraId="653E66A9" w14:textId="77777777" w:rsidR="00563064" w:rsidRDefault="00563064" w:rsidP="00563064">
      <w:pPr>
        <w:jc w:val="both"/>
        <w:rPr>
          <w:sz w:val="28"/>
          <w:szCs w:val="28"/>
        </w:rPr>
      </w:pPr>
    </w:p>
    <w:p w14:paraId="25F54ABF" w14:textId="77777777" w:rsidR="00563064" w:rsidRDefault="00563064" w:rsidP="00563064">
      <w:pPr>
        <w:jc w:val="both"/>
        <w:rPr>
          <w:sz w:val="28"/>
          <w:szCs w:val="28"/>
        </w:rPr>
      </w:pPr>
    </w:p>
    <w:p w14:paraId="4E4143B3" w14:textId="77777777" w:rsidR="00563064" w:rsidRDefault="00563064" w:rsidP="00563064">
      <w:pPr>
        <w:jc w:val="both"/>
        <w:rPr>
          <w:sz w:val="28"/>
          <w:szCs w:val="28"/>
        </w:rPr>
      </w:pPr>
    </w:p>
    <w:p w14:paraId="38CEFA5A" w14:textId="77777777" w:rsidR="00563064" w:rsidRDefault="00563064" w:rsidP="00563064">
      <w:pPr>
        <w:jc w:val="both"/>
        <w:rPr>
          <w:sz w:val="28"/>
          <w:szCs w:val="28"/>
        </w:rPr>
      </w:pPr>
    </w:p>
    <w:p w14:paraId="77671DBE" w14:textId="77777777" w:rsidR="00563064" w:rsidRDefault="00563064" w:rsidP="00563064">
      <w:pPr>
        <w:jc w:val="both"/>
        <w:rPr>
          <w:sz w:val="28"/>
          <w:szCs w:val="28"/>
        </w:rPr>
      </w:pPr>
    </w:p>
    <w:p w14:paraId="49ECF410" w14:textId="77777777" w:rsidR="00563064" w:rsidRDefault="00563064" w:rsidP="00563064">
      <w:pPr>
        <w:jc w:val="both"/>
        <w:rPr>
          <w:sz w:val="28"/>
          <w:szCs w:val="28"/>
        </w:rPr>
      </w:pPr>
    </w:p>
    <w:p w14:paraId="225BF556" w14:textId="77777777" w:rsidR="00563064" w:rsidRDefault="00563064" w:rsidP="00563064">
      <w:pPr>
        <w:jc w:val="both"/>
        <w:rPr>
          <w:sz w:val="28"/>
          <w:szCs w:val="28"/>
        </w:rPr>
      </w:pPr>
    </w:p>
    <w:p w14:paraId="3CDFB0D2" w14:textId="77777777" w:rsidR="00563064" w:rsidRDefault="00563064" w:rsidP="00563064">
      <w:pPr>
        <w:jc w:val="both"/>
        <w:rPr>
          <w:sz w:val="28"/>
          <w:szCs w:val="28"/>
        </w:rPr>
      </w:pPr>
    </w:p>
    <w:p w14:paraId="6C8F3430" w14:textId="68675674" w:rsidR="00563064" w:rsidRDefault="00563064" w:rsidP="00563064">
      <w:pPr>
        <w:jc w:val="both"/>
        <w:rPr>
          <w:sz w:val="28"/>
          <w:szCs w:val="28"/>
        </w:rPr>
      </w:pPr>
    </w:p>
    <w:p w14:paraId="5F6C8717" w14:textId="77777777" w:rsidR="000B7A27" w:rsidRDefault="000B7A27" w:rsidP="00563064">
      <w:pPr>
        <w:jc w:val="both"/>
        <w:rPr>
          <w:sz w:val="28"/>
          <w:szCs w:val="28"/>
        </w:rPr>
      </w:pPr>
    </w:p>
    <w:p w14:paraId="4CD215B7" w14:textId="77777777" w:rsidR="00563064" w:rsidRDefault="00563064" w:rsidP="00563064">
      <w:pPr>
        <w:jc w:val="both"/>
        <w:rPr>
          <w:sz w:val="28"/>
          <w:szCs w:val="28"/>
        </w:rPr>
      </w:pPr>
    </w:p>
    <w:p w14:paraId="3297E61F" w14:textId="77777777" w:rsidR="00563064" w:rsidRDefault="00563064" w:rsidP="00563064">
      <w:pPr>
        <w:jc w:val="both"/>
        <w:rPr>
          <w:sz w:val="28"/>
          <w:szCs w:val="28"/>
        </w:rPr>
      </w:pPr>
    </w:p>
    <w:p w14:paraId="08640889" w14:textId="77777777" w:rsidR="00563064" w:rsidRPr="00AF3A56" w:rsidRDefault="00563064" w:rsidP="00563064">
      <w:pPr>
        <w:jc w:val="center"/>
        <w:rPr>
          <w:b/>
          <w:i/>
          <w:sz w:val="28"/>
          <w:szCs w:val="28"/>
        </w:rPr>
      </w:pPr>
      <w:r w:rsidRPr="00AF3A56">
        <w:rPr>
          <w:b/>
          <w:i/>
          <w:sz w:val="28"/>
          <w:szCs w:val="28"/>
        </w:rPr>
        <w:t>Пояснительная записка</w:t>
      </w:r>
    </w:p>
    <w:p w14:paraId="00A81803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BADCCF5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развития муниципального автономного дошкольного образовательного учреждения детский сад «Кораблик» (далее – Программа)</w:t>
      </w:r>
    </w:p>
    <w:p w14:paraId="659CB0BD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в соответствии с целями реализации государственной политики Российской Федерации в области образования, является официальным управленческим документом, отражающим системные, целостные изменения в образовательном учреждении, сопровождающиеся </w:t>
      </w:r>
      <w:proofErr w:type="spellStart"/>
      <w:r>
        <w:rPr>
          <w:sz w:val="28"/>
          <w:szCs w:val="28"/>
        </w:rPr>
        <w:t>программно</w:t>
      </w:r>
      <w:proofErr w:type="spellEnd"/>
      <w:r>
        <w:rPr>
          <w:sz w:val="28"/>
          <w:szCs w:val="28"/>
        </w:rPr>
        <w:t xml:space="preserve"> - целевым управлением в условиях реализации ФГОС ДО и реализации профессионального стандарта педагога. Программа развития выступает в качестве стратегического плана осуществления основных нововведений в образовательном учреждении на среднесрочную перспективу, объединяет перспективное планирование работы, приоритеты его развития, управление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деятельностью для достижения желаемого результата развития учреждения, приоритетного направления предоставления образовательных услуг в ДОУ в соответствии с ФОП ДО.</w:t>
      </w:r>
    </w:p>
    <w:p w14:paraId="473530E1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развития ДОУ обеспечивает гарантии доступности и качества образования, равные стартовые условия для последующего успешного обучения ребенка к школе в соответствии с государственной политикой в области дошкольного образования, ФГОС, потребностями ребенка; отражает статус дошкольной организации; направлена на повышение качества на повышение качества воспитания и обучение в МАДОУ детский сад «Кораблик»; отвечает запросам родителей; учитывает ресурсы ДОУ; материальные, технические, финансовые, кадровые; использует инновации в средствах и технологиях обучения. </w:t>
      </w:r>
    </w:p>
    <w:p w14:paraId="5EA108FE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Целевыми установками образовательной политики государства на современном этапе стали осуществление комплекса мероприятий, направленной услуги, рост профессиональной педагога – как основного ресурса развития системы образования.</w:t>
      </w:r>
    </w:p>
    <w:p w14:paraId="62E2EFA2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этого требуется: повышение качества образования; разработка и внедрение новых педагогических технологий; применение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образовательном процессе ДОУ для сохранения и укрепления здоровья воспитанников, активизация работы с семьями, которая позволит удовлетворить индивидуальные запросы родителей.</w:t>
      </w:r>
    </w:p>
    <w:p w14:paraId="37100141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развития ДОУ в соответствии с ФГОС дошкольного образования разработана на основании международного, федерального и регионального законодательства.</w:t>
      </w:r>
    </w:p>
    <w:p w14:paraId="7C0CE790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0EDC">
        <w:rPr>
          <w:sz w:val="28"/>
          <w:szCs w:val="28"/>
        </w:rPr>
        <w:t xml:space="preserve"> Программа развития была разработана исходя из конкретного анализа исходного состояния учреждения,</w:t>
      </w:r>
      <w:r>
        <w:rPr>
          <w:sz w:val="28"/>
          <w:szCs w:val="28"/>
        </w:rPr>
        <w:t xml:space="preserve"> социокультурного </w:t>
      </w:r>
      <w:proofErr w:type="gramStart"/>
      <w:r>
        <w:rPr>
          <w:sz w:val="28"/>
          <w:szCs w:val="28"/>
        </w:rPr>
        <w:t>контекста(</w:t>
      </w:r>
      <w:proofErr w:type="gramEnd"/>
      <w:r>
        <w:rPr>
          <w:sz w:val="28"/>
          <w:szCs w:val="28"/>
        </w:rPr>
        <w:t xml:space="preserve">этнокультурные, конфессиональные и региональные особенности внешнего окружения ДОУ), специфики контингента детей, потребности </w:t>
      </w:r>
      <w:r>
        <w:rPr>
          <w:sz w:val="28"/>
          <w:szCs w:val="28"/>
        </w:rPr>
        <w:lastRenderedPageBreak/>
        <w:t>родителей воспитанников в образовательных и иных услугах, а также с учетом рисков, возможных в процессе реализации программы.</w:t>
      </w:r>
    </w:p>
    <w:p w14:paraId="161C6E0F" w14:textId="77777777" w:rsidR="00563064" w:rsidRPr="0078246A" w:rsidRDefault="00563064" w:rsidP="00563064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Составление нового документа обусловлено окончанием срока реализации предыдущей программы, необходимостью постановки новых целей и задач перед коллективом </w:t>
      </w:r>
      <w:r w:rsidRPr="00E55037">
        <w:rPr>
          <w:sz w:val="28"/>
          <w:szCs w:val="28"/>
        </w:rPr>
        <w:t>на основе проведенного проблемного анализа деятельности МАДОУ детский сад «Кораблик» за 2018-2022гг.</w:t>
      </w:r>
    </w:p>
    <w:p w14:paraId="5BB6FAE8" w14:textId="77777777" w:rsidR="00563064" w:rsidRDefault="00563064" w:rsidP="00563064">
      <w:pPr>
        <w:jc w:val="both"/>
        <w:rPr>
          <w:sz w:val="28"/>
          <w:szCs w:val="28"/>
        </w:rPr>
      </w:pPr>
      <w:r w:rsidRPr="0078246A">
        <w:rPr>
          <w:sz w:val="28"/>
          <w:szCs w:val="28"/>
        </w:rPr>
        <w:t xml:space="preserve">   Программа </w:t>
      </w:r>
      <w:r>
        <w:rPr>
          <w:sz w:val="28"/>
          <w:szCs w:val="28"/>
        </w:rPr>
        <w:t>предназначена: для руководящих и педагогических кадров; для воспитанников и родителей (законных представителей).</w:t>
      </w:r>
    </w:p>
    <w:p w14:paraId="15C47EBC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Программа, как проект перспективного развития муниципального  автономного дошкольного образовательного учреждения детский сад «Кораблик» призвана:</w:t>
      </w:r>
    </w:p>
    <w:p w14:paraId="2E3EADB7" w14:textId="77777777" w:rsidR="00563064" w:rsidRDefault="00563064" w:rsidP="0056306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качественную реализацию муниципального задания и всестороннее удовлетворение образовательных запросов субъектов образовательных отношений;</w:t>
      </w:r>
    </w:p>
    <w:p w14:paraId="359B20E5" w14:textId="77777777" w:rsidR="00563064" w:rsidRDefault="00563064" w:rsidP="0056306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качество и доступность дошкольного образования в соответствии с ФОП ДО и ФГОС ДО (в том числе для детей с ОВЗ и </w:t>
      </w:r>
      <w:proofErr w:type="gramStart"/>
      <w:r>
        <w:rPr>
          <w:sz w:val="28"/>
          <w:szCs w:val="28"/>
        </w:rPr>
        <w:t>детей  –</w:t>
      </w:r>
      <w:proofErr w:type="gramEnd"/>
      <w:r>
        <w:rPr>
          <w:sz w:val="28"/>
          <w:szCs w:val="28"/>
        </w:rPr>
        <w:t xml:space="preserve"> инвалидов) через систему эффективного внутреннего управления ДОУ;</w:t>
      </w:r>
    </w:p>
    <w:p w14:paraId="1B49BBBF" w14:textId="77777777" w:rsidR="00563064" w:rsidRDefault="00563064" w:rsidP="0056306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формирование комфортной и безопасной образовательной среды;</w:t>
      </w:r>
    </w:p>
    <w:p w14:paraId="76B45DF5" w14:textId="77777777" w:rsidR="00563064" w:rsidRDefault="00563064" w:rsidP="0056306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работу педагогического коллектива, направленную на выявление, поддержку и развитие способностей и талантов воспитанников в различных видах деятельности и через систему дополнительного образования;</w:t>
      </w:r>
    </w:p>
    <w:p w14:paraId="00857C77" w14:textId="77777777" w:rsidR="00563064" w:rsidRDefault="00563064" w:rsidP="0056306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систему профессионального роста педагогических работников в ДОУ, выступающих гарантом предоставления высокого качества образовательных услуг;</w:t>
      </w:r>
    </w:p>
    <w:p w14:paraId="1C048978" w14:textId="77777777" w:rsidR="00563064" w:rsidRDefault="00563064" w:rsidP="0056306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разных форм взаимодействия детского сада и семьи для повышения родительской компетентности в воспитании и образовании детей; объединения усилий всех заинтересованных субъектов образовательных отношений и социального окружения ДОУ для достижения цели Программы.</w:t>
      </w:r>
    </w:p>
    <w:p w14:paraId="751A88D3" w14:textId="77777777" w:rsidR="00563064" w:rsidRDefault="00563064" w:rsidP="005630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87BB4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разработки Программы развития обусловлена модернизацией системы образования Российской Федерации, новыми нормативно – правыми документами, определяющие основные положения и нормы функционирования современного детского сада.</w:t>
      </w:r>
    </w:p>
    <w:p w14:paraId="15FFEFE4" w14:textId="77777777" w:rsidR="00563064" w:rsidRDefault="00563064" w:rsidP="005630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нацелена на решение специфических задач МАДОУ детский сад «Кораблик» при максимальном учете и отражении особенностей детского сада, запросов и потенциальных возможностей педагогического коллектива, социального окружения и родителей (законных представителей) воспитанников.</w:t>
      </w:r>
    </w:p>
    <w:p w14:paraId="16A2C8FC" w14:textId="77777777" w:rsidR="00563064" w:rsidRDefault="00563064" w:rsidP="005630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Программой определены конечные и промежуточные цели и, которые являются измеримыми, сформированы критерии оценки результатов развития.</w:t>
      </w:r>
    </w:p>
    <w:p w14:paraId="7E052623" w14:textId="77777777" w:rsidR="00563064" w:rsidRDefault="00563064" w:rsidP="005630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основу реализации Программы положен современный </w:t>
      </w:r>
      <w:proofErr w:type="spellStart"/>
      <w:r>
        <w:rPr>
          <w:sz w:val="28"/>
          <w:szCs w:val="28"/>
        </w:rPr>
        <w:t>программно</w:t>
      </w:r>
      <w:proofErr w:type="spellEnd"/>
      <w:r>
        <w:rPr>
          <w:sz w:val="28"/>
          <w:szCs w:val="28"/>
        </w:rPr>
        <w:t xml:space="preserve"> – проектный метод, сочетающий управленческую целенаправленность деятельности администрации и творческие инициативы со стороны рядовых сотрудников.</w:t>
      </w:r>
    </w:p>
    <w:p w14:paraId="26950E91" w14:textId="77777777" w:rsidR="00563064" w:rsidRDefault="00563064" w:rsidP="00563064">
      <w:pPr>
        <w:pStyle w:val="a4"/>
        <w:jc w:val="both"/>
        <w:rPr>
          <w:sz w:val="28"/>
          <w:szCs w:val="28"/>
        </w:rPr>
      </w:pPr>
    </w:p>
    <w:p w14:paraId="3F5CA246" w14:textId="77777777" w:rsidR="00563064" w:rsidRDefault="00563064" w:rsidP="005630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</w:t>
      </w:r>
    </w:p>
    <w:p w14:paraId="5FCA29D9" w14:textId="77777777" w:rsidR="00563064" w:rsidRDefault="00563064" w:rsidP="00563064">
      <w:pPr>
        <w:pStyle w:val="a4"/>
        <w:jc w:val="both"/>
        <w:rPr>
          <w:sz w:val="28"/>
          <w:szCs w:val="28"/>
        </w:rPr>
      </w:pPr>
    </w:p>
    <w:p w14:paraId="69B4628A" w14:textId="77777777" w:rsidR="00563064" w:rsidRDefault="00563064" w:rsidP="005630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Ожидаемым результатом работы МАДОУ детский сад «Кораблик» по направлениям Программы является повышение эффективности работы образовательной организации в целом, а результатом реализации проектов – высокий уровень удовлетворенности потребителей качеством образования.</w:t>
      </w:r>
    </w:p>
    <w:p w14:paraId="483539E0" w14:textId="77777777" w:rsidR="00563064" w:rsidRDefault="00563064" w:rsidP="00563064">
      <w:pPr>
        <w:pStyle w:val="a4"/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С период 2023 по 2027 год в стратегии развития ДОУ рассматривается как решающий инновационный этап перехода на современное содержание и новые принципы организации деятельности системы дошкольного образования.</w:t>
      </w:r>
    </w:p>
    <w:p w14:paraId="3CFA15E0" w14:textId="77777777" w:rsidR="00563064" w:rsidRDefault="00563064" w:rsidP="00563064">
      <w:pPr>
        <w:pStyle w:val="a4"/>
        <w:jc w:val="both"/>
        <w:rPr>
          <w:sz w:val="28"/>
          <w:szCs w:val="28"/>
        </w:rPr>
      </w:pPr>
    </w:p>
    <w:p w14:paraId="6126017F" w14:textId="77777777" w:rsidR="00563064" w:rsidRDefault="00563064" w:rsidP="00563064">
      <w:pPr>
        <w:ind w:firstLine="708"/>
        <w:jc w:val="center"/>
        <w:rPr>
          <w:b/>
          <w:sz w:val="28"/>
          <w:szCs w:val="28"/>
        </w:rPr>
      </w:pPr>
    </w:p>
    <w:p w14:paraId="0A145E26" w14:textId="77777777" w:rsidR="00563064" w:rsidRDefault="00563064" w:rsidP="0056306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рисков, влияющих на реализацию программы</w:t>
      </w:r>
    </w:p>
    <w:p w14:paraId="4A6C98B1" w14:textId="77777777" w:rsidR="00563064" w:rsidRDefault="00563064" w:rsidP="00563064">
      <w:pPr>
        <w:ind w:firstLine="708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448"/>
        <w:gridCol w:w="4448"/>
      </w:tblGrid>
      <w:tr w:rsidR="00563064" w14:paraId="11D0484E" w14:textId="77777777" w:rsidTr="00F81B0C">
        <w:tc>
          <w:tcPr>
            <w:tcW w:w="5123" w:type="dxa"/>
            <w:gridSpan w:val="2"/>
          </w:tcPr>
          <w:p w14:paraId="432AA3AE" w14:textId="77777777" w:rsidR="00563064" w:rsidRPr="00216AEC" w:rsidRDefault="00563064" w:rsidP="00F81B0C">
            <w:pPr>
              <w:jc w:val="center"/>
              <w:rPr>
                <w:b/>
              </w:rPr>
            </w:pPr>
            <w:r w:rsidRPr="00216AEC">
              <w:rPr>
                <w:b/>
              </w:rPr>
              <w:t xml:space="preserve">Возможные риски </w:t>
            </w:r>
          </w:p>
        </w:tc>
        <w:tc>
          <w:tcPr>
            <w:tcW w:w="4448" w:type="dxa"/>
          </w:tcPr>
          <w:p w14:paraId="55D61AD5" w14:textId="77777777" w:rsidR="00563064" w:rsidRPr="00216AEC" w:rsidRDefault="00563064" w:rsidP="00F81B0C">
            <w:pPr>
              <w:jc w:val="center"/>
              <w:rPr>
                <w:b/>
              </w:rPr>
            </w:pPr>
            <w:r w:rsidRPr="00216AEC">
              <w:rPr>
                <w:b/>
              </w:rPr>
              <w:t xml:space="preserve">Механизмы </w:t>
            </w:r>
            <w:r>
              <w:rPr>
                <w:b/>
              </w:rPr>
              <w:t xml:space="preserve">минимизации негативного влияния рисков </w:t>
            </w:r>
          </w:p>
        </w:tc>
      </w:tr>
      <w:tr w:rsidR="00563064" w14:paraId="5C17AB88" w14:textId="77777777" w:rsidTr="00F81B0C">
        <w:trPr>
          <w:cantSplit/>
          <w:trHeight w:val="1134"/>
        </w:trPr>
        <w:tc>
          <w:tcPr>
            <w:tcW w:w="675" w:type="dxa"/>
            <w:textDirection w:val="btLr"/>
          </w:tcPr>
          <w:p w14:paraId="7E729387" w14:textId="77777777" w:rsidR="00563064" w:rsidRPr="00A4165B" w:rsidRDefault="00563064" w:rsidP="00F81B0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Внешние риски</w:t>
            </w:r>
          </w:p>
        </w:tc>
        <w:tc>
          <w:tcPr>
            <w:tcW w:w="4448" w:type="dxa"/>
          </w:tcPr>
          <w:p w14:paraId="0C928EEB" w14:textId="77777777" w:rsidR="00563064" w:rsidRDefault="00563064" w:rsidP="00F81B0C">
            <w:pPr>
              <w:rPr>
                <w:sz w:val="28"/>
                <w:szCs w:val="28"/>
              </w:rPr>
            </w:pPr>
            <w:r w:rsidRPr="00216AEC">
              <w:rPr>
                <w:sz w:val="28"/>
                <w:szCs w:val="28"/>
              </w:rPr>
              <w:t>- изменение федерального закона</w:t>
            </w:r>
            <w:r>
              <w:rPr>
                <w:sz w:val="28"/>
                <w:szCs w:val="28"/>
              </w:rPr>
              <w:t>;</w:t>
            </w:r>
          </w:p>
          <w:p w14:paraId="6D817DFF" w14:textId="77777777" w:rsidR="00563064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изменение лицензионных требований;</w:t>
            </w:r>
          </w:p>
          <w:p w14:paraId="1BCB9B6C" w14:textId="77777777" w:rsidR="00563064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изменение (уменьшение) контингента воспитанников;</w:t>
            </w:r>
          </w:p>
          <w:p w14:paraId="6D163468" w14:textId="77777777" w:rsidR="00563064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количества специалистов дошкольного образования на рынке труда</w:t>
            </w:r>
          </w:p>
          <w:p w14:paraId="07E56023" w14:textId="77777777" w:rsidR="00563064" w:rsidRPr="00216AEC" w:rsidRDefault="00563064" w:rsidP="00F81B0C">
            <w:p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14:paraId="05A5D6FD" w14:textId="77777777" w:rsidR="00563064" w:rsidRDefault="00563064" w:rsidP="00F81B0C">
            <w:pPr>
              <w:rPr>
                <w:sz w:val="28"/>
                <w:szCs w:val="28"/>
              </w:rPr>
            </w:pPr>
            <w:r w:rsidRPr="00E36BE7">
              <w:rPr>
                <w:sz w:val="28"/>
                <w:szCs w:val="28"/>
              </w:rPr>
              <w:t>- оперативное реагирование на изме</w:t>
            </w:r>
            <w:r>
              <w:rPr>
                <w:sz w:val="28"/>
                <w:szCs w:val="28"/>
              </w:rPr>
              <w:t xml:space="preserve">нений в </w:t>
            </w:r>
            <w:proofErr w:type="gramStart"/>
            <w:r>
              <w:rPr>
                <w:sz w:val="28"/>
                <w:szCs w:val="28"/>
              </w:rPr>
              <w:t>локальные  нормативные</w:t>
            </w:r>
            <w:proofErr w:type="gramEnd"/>
            <w:r>
              <w:rPr>
                <w:sz w:val="28"/>
                <w:szCs w:val="28"/>
              </w:rPr>
              <w:t xml:space="preserve"> акты</w:t>
            </w:r>
          </w:p>
          <w:p w14:paraId="46356B32" w14:textId="77777777" w:rsidR="00563064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конкурентных преимуществ ДОУ</w:t>
            </w:r>
          </w:p>
          <w:p w14:paraId="0A5E3B5A" w14:textId="77777777" w:rsidR="00563064" w:rsidRPr="00E36BE7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сетевого взаимодействия и социального партнерства</w:t>
            </w:r>
          </w:p>
        </w:tc>
      </w:tr>
      <w:tr w:rsidR="00563064" w14:paraId="71B12D06" w14:textId="77777777" w:rsidTr="00F81B0C">
        <w:trPr>
          <w:cantSplit/>
          <w:trHeight w:val="1134"/>
        </w:trPr>
        <w:tc>
          <w:tcPr>
            <w:tcW w:w="675" w:type="dxa"/>
            <w:textDirection w:val="btLr"/>
          </w:tcPr>
          <w:p w14:paraId="131C7752" w14:textId="77777777" w:rsidR="00563064" w:rsidRDefault="00563064" w:rsidP="00F81B0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Внутренние риски</w:t>
            </w:r>
          </w:p>
        </w:tc>
        <w:tc>
          <w:tcPr>
            <w:tcW w:w="4448" w:type="dxa"/>
          </w:tcPr>
          <w:p w14:paraId="461A4261" w14:textId="77777777" w:rsidR="00563064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нарушение договорных отношений между ДОУ и подрядными организациями, осуществляющими выполнение работ, оказание услуг, поставку товаров;</w:t>
            </w:r>
          </w:p>
          <w:p w14:paraId="787168EA" w14:textId="77777777" w:rsidR="00563064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-недостаточность финансовых ресурсов на приобретение необходимого оборудования;</w:t>
            </w:r>
          </w:p>
          <w:p w14:paraId="31D2C581" w14:textId="77777777" w:rsidR="00563064" w:rsidRPr="00A4165B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48" w:type="dxa"/>
          </w:tcPr>
          <w:p w14:paraId="7DEFC04C" w14:textId="77777777" w:rsidR="00563064" w:rsidRPr="00E0040A" w:rsidRDefault="00563064" w:rsidP="00F81B0C">
            <w:pPr>
              <w:rPr>
                <w:sz w:val="28"/>
                <w:szCs w:val="28"/>
              </w:rPr>
            </w:pPr>
            <w:r w:rsidRPr="00E0040A">
              <w:rPr>
                <w:sz w:val="28"/>
                <w:szCs w:val="28"/>
              </w:rPr>
              <w:t>- урегулирование</w:t>
            </w:r>
            <w:r>
              <w:rPr>
                <w:sz w:val="28"/>
                <w:szCs w:val="28"/>
              </w:rPr>
              <w:t xml:space="preserve"> взаимоотношений между ДОУ и подрядными организациями, осуществляющими выполнение работ, оказание услуг, поставку товаров в соотношении с законодательством Российской Федерации и Ханты – Мансийского автономного округа Югры. </w:t>
            </w:r>
          </w:p>
        </w:tc>
      </w:tr>
    </w:tbl>
    <w:p w14:paraId="3519447A" w14:textId="77777777" w:rsidR="00563064" w:rsidRDefault="00563064" w:rsidP="00563064">
      <w:pPr>
        <w:pStyle w:val="a4"/>
        <w:jc w:val="both"/>
        <w:rPr>
          <w:sz w:val="28"/>
          <w:szCs w:val="28"/>
        </w:rPr>
      </w:pPr>
    </w:p>
    <w:p w14:paraId="2564DB8E" w14:textId="77777777" w:rsidR="00563064" w:rsidRDefault="00563064" w:rsidP="00563064">
      <w:pPr>
        <w:pStyle w:val="a4"/>
        <w:jc w:val="center"/>
        <w:rPr>
          <w:b/>
          <w:sz w:val="28"/>
          <w:szCs w:val="28"/>
        </w:rPr>
      </w:pPr>
    </w:p>
    <w:p w14:paraId="2947AB42" w14:textId="77777777" w:rsidR="00563064" w:rsidRDefault="00563064" w:rsidP="00563064">
      <w:pPr>
        <w:pStyle w:val="a4"/>
        <w:jc w:val="center"/>
        <w:rPr>
          <w:b/>
          <w:sz w:val="28"/>
          <w:szCs w:val="28"/>
        </w:rPr>
      </w:pPr>
      <w:r w:rsidRPr="001B01A2">
        <w:rPr>
          <w:b/>
          <w:sz w:val="28"/>
          <w:szCs w:val="28"/>
        </w:rPr>
        <w:t>Стартовые условия реализации программы</w:t>
      </w:r>
    </w:p>
    <w:p w14:paraId="3D81C032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5B70100" w14:textId="77777777" w:rsidR="00563064" w:rsidRPr="00026805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6805">
        <w:rPr>
          <w:sz w:val="28"/>
          <w:szCs w:val="28"/>
        </w:rPr>
        <w:t xml:space="preserve"> Федеральный закон «Об образовании в Российской Федерации», Федеральный государственный образовательный стандарт дошкольного образования, а также Федеральная (адаптированная) образовательная программа дошкольного образования акцентирует внимание на поддержке семьи, материнства и детства; расширение спектра образовательных услуг (конкурентоспособность); информационную открытость; адаптивность системы образования к уровню подготовки, особенностям развития ,способностям и интересам ребёнка, с учётом возрастных и  индивидуальных особенностей на основе духовно – нравственных ценностей российского народа, исторических и национально – культурных традиций.</w:t>
      </w:r>
    </w:p>
    <w:p w14:paraId="48AE37BD" w14:textId="77777777" w:rsidR="00563064" w:rsidRPr="00026805" w:rsidRDefault="00563064" w:rsidP="00563064">
      <w:pPr>
        <w:jc w:val="both"/>
        <w:rPr>
          <w:sz w:val="28"/>
          <w:szCs w:val="28"/>
        </w:rPr>
      </w:pPr>
      <w:r w:rsidRPr="00026805">
        <w:rPr>
          <w:sz w:val="28"/>
          <w:szCs w:val="28"/>
        </w:rPr>
        <w:t>Основными принципами государственной политики в сфере образования на современном этапе являются:</w:t>
      </w:r>
    </w:p>
    <w:p w14:paraId="5E9D2639" w14:textId="77777777" w:rsidR="00563064" w:rsidRDefault="00563064" w:rsidP="00563064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Гуманистический характер образования, приоритет жизни и здоровья человека, прав и свободного развития личности, воспитание взаимоуважения, трудолюбия, гражданственности, патриотизма, ответственности, правовой культуру, бережного отношения к природе и окружающей среде, рационального природопользования.</w:t>
      </w:r>
    </w:p>
    <w:p w14:paraId="4DD04D5F" w14:textId="77777777" w:rsidR="00563064" w:rsidRDefault="00563064" w:rsidP="00563064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государства.</w:t>
      </w:r>
    </w:p>
    <w:p w14:paraId="4B35083B" w14:textId="77777777" w:rsidR="00563064" w:rsidRDefault="00563064" w:rsidP="00563064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Свобода выбора получения образования согласно склонностями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выборе форм обучения, методов обучения и воспитания. </w:t>
      </w:r>
    </w:p>
    <w:p w14:paraId="4C89ADA7" w14:textId="77777777" w:rsidR="00563064" w:rsidRDefault="00563064" w:rsidP="00563064">
      <w:pPr>
        <w:pStyle w:val="a4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14:paraId="58D7C0EC" w14:textId="77777777" w:rsidR="00563064" w:rsidRPr="001B01A2" w:rsidRDefault="00563064" w:rsidP="00563064">
      <w:pPr>
        <w:pStyle w:val="a4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Современное дошкольное образовательное учреждение должно не только соответствовать постоянно изменяющимся условиям внешней среды, поддерживая свою конкурентоспособность, но и взаимодействовать с ней, используя потенциал социума, привлекая к мероприятиям ДОУ широкие слои заинтересованного населения.           </w:t>
      </w:r>
    </w:p>
    <w:p w14:paraId="68111518" w14:textId="77777777" w:rsidR="00563064" w:rsidRPr="000256D3" w:rsidRDefault="00563064" w:rsidP="00563064">
      <w:pPr>
        <w:jc w:val="both"/>
        <w:rPr>
          <w:sz w:val="28"/>
          <w:szCs w:val="28"/>
        </w:rPr>
      </w:pPr>
    </w:p>
    <w:p w14:paraId="7263211E" w14:textId="77777777" w:rsidR="00563064" w:rsidRPr="001B01A2" w:rsidRDefault="00563064" w:rsidP="00563064">
      <w:pPr>
        <w:pStyle w:val="a4"/>
        <w:jc w:val="both"/>
        <w:rPr>
          <w:sz w:val="28"/>
          <w:szCs w:val="28"/>
        </w:rPr>
      </w:pPr>
    </w:p>
    <w:p w14:paraId="5FFA6F36" w14:textId="77777777" w:rsidR="00563064" w:rsidRPr="00D30E20" w:rsidRDefault="00563064" w:rsidP="00563064">
      <w:pPr>
        <w:pStyle w:val="a4"/>
        <w:jc w:val="both"/>
        <w:rPr>
          <w:b/>
          <w:sz w:val="28"/>
          <w:szCs w:val="28"/>
        </w:rPr>
      </w:pPr>
      <w:r w:rsidRPr="00D30E20">
        <w:rPr>
          <w:b/>
          <w:sz w:val="28"/>
          <w:szCs w:val="28"/>
        </w:rPr>
        <w:t>Паспорт программы развития</w:t>
      </w:r>
    </w:p>
    <w:p w14:paraId="25895970" w14:textId="77777777" w:rsidR="00563064" w:rsidRDefault="00563064" w:rsidP="00563064">
      <w:pPr>
        <w:pStyle w:val="a4"/>
        <w:jc w:val="both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6202"/>
      </w:tblGrid>
      <w:tr w:rsidR="00563064" w14:paraId="533DB2A9" w14:textId="77777777" w:rsidTr="00F81B0C">
        <w:tc>
          <w:tcPr>
            <w:tcW w:w="2649" w:type="dxa"/>
          </w:tcPr>
          <w:p w14:paraId="2138E9F7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программы </w:t>
            </w:r>
          </w:p>
        </w:tc>
        <w:tc>
          <w:tcPr>
            <w:tcW w:w="6202" w:type="dxa"/>
          </w:tcPr>
          <w:p w14:paraId="1F747F20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«Кораблик» </w:t>
            </w:r>
          </w:p>
        </w:tc>
      </w:tr>
      <w:tr w:rsidR="00563064" w14:paraId="4954F2EC" w14:textId="77777777" w:rsidTr="00F81B0C">
        <w:tc>
          <w:tcPr>
            <w:tcW w:w="2649" w:type="dxa"/>
          </w:tcPr>
          <w:p w14:paraId="00FBD48A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программы</w:t>
            </w:r>
          </w:p>
        </w:tc>
        <w:tc>
          <w:tcPr>
            <w:tcW w:w="6202" w:type="dxa"/>
          </w:tcPr>
          <w:p w14:paraId="58156F20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нормативный акт, концептуально определяющий стратегические и тактические цели, задачи, способы (механизмы) их реализации – Программы развития МАДОУ  детский сад «Кораблик» на 2023-2027 годы (далее Программа).</w:t>
            </w:r>
          </w:p>
        </w:tc>
      </w:tr>
      <w:tr w:rsidR="00563064" w14:paraId="5B9F6CC1" w14:textId="77777777" w:rsidTr="00F81B0C">
        <w:tc>
          <w:tcPr>
            <w:tcW w:w="2649" w:type="dxa"/>
          </w:tcPr>
          <w:p w14:paraId="5AF813EF" w14:textId="77777777" w:rsidR="00563064" w:rsidRDefault="00563064" w:rsidP="00F81B0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Документы, послужившие основанием для разработки. </w:t>
            </w:r>
          </w:p>
        </w:tc>
        <w:tc>
          <w:tcPr>
            <w:tcW w:w="6202" w:type="dxa"/>
          </w:tcPr>
          <w:p w14:paraId="7A21AD9C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A7912">
              <w:rPr>
                <w:sz w:val="28"/>
                <w:szCs w:val="28"/>
              </w:rPr>
              <w:t xml:space="preserve">Конституция </w:t>
            </w:r>
            <w:r>
              <w:rPr>
                <w:sz w:val="28"/>
                <w:szCs w:val="28"/>
              </w:rPr>
              <w:t>Российской Федерации</w:t>
            </w:r>
          </w:p>
          <w:p w14:paraId="790E2830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Федеральный закон «Об образовании в Российской Федерации» от 29.12.2012 №273-ФЗ.</w:t>
            </w:r>
          </w:p>
          <w:p w14:paraId="2F28B6A5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Федеральный закон от 24.09.2022 №371 – ФЗ «О внесении изменений в Федеральный закон «Об образовании в Российской Федерации и статью 1 Федерального закона  «Об обязательных требованиях в Российской Федерации»</w:t>
            </w:r>
          </w:p>
          <w:p w14:paraId="47F39F7F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Стратегия развития воспитания в РФ на период до 2025 года, утвержденная распоряжением Правительства РФ от 29.05.2015 №996-р.</w:t>
            </w:r>
          </w:p>
          <w:p w14:paraId="683AB6E2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Федеральный закон от 31.07.2020 №304 –ФЗ «О внесении изменений в Федеральный закон «Об образовании в Российской Федерации» по вопросам воспитания обучающихся».</w:t>
            </w:r>
          </w:p>
          <w:p w14:paraId="2F86DD96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6.Проект «Цифровая образовательная среда» (п.4.4.паспорта национального проекта «Образование», утв. президиумом Совета при Презентанте РФ по стратегическому  развитию и национальным проектам, протокол от 24.12.2018 №16).</w:t>
            </w:r>
          </w:p>
          <w:p w14:paraId="63EF8308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Конвенция развития дополнительного образования детей до 2030 года, утвержденная распоряжением Правительства РФ от 31.03.2022  №678-р.</w:t>
            </w:r>
          </w:p>
          <w:p w14:paraId="7682A4F1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8.Распоряжение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 от 21.06.2021 №Р-126 «Об утверждении ведомственной целевой программы «Развитие дополнительного образования детей, выявление и поддержка лиц, проявивших выдающиеся </w:t>
            </w:r>
            <w:r>
              <w:rPr>
                <w:sz w:val="28"/>
                <w:szCs w:val="28"/>
              </w:rPr>
              <w:lastRenderedPageBreak/>
              <w:t>способности»</w:t>
            </w:r>
          </w:p>
          <w:p w14:paraId="0CFEA5FE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Приказ Минобразования РФ №1155 от 17.10.2013 «Об утверждении Федерального государственного стандарта дошкольного образования».</w:t>
            </w:r>
          </w:p>
          <w:p w14:paraId="2032BF3E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Порядок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образования, утвержденный приказом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от 31.07.2020 №373.</w:t>
            </w:r>
          </w:p>
          <w:p w14:paraId="55DF6951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Приказ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№629 от 27.07.2022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14:paraId="76D82050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12.Письмо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 от 07.06.2019 №07-3760.</w:t>
            </w:r>
          </w:p>
          <w:p w14:paraId="5C5C9FBC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 от 11.05.2021 № СК-123/07.</w:t>
            </w:r>
          </w:p>
          <w:p w14:paraId="6868E71B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Приказ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 от 25.11.2022 №1028 «Об утверждении федеральной образовательной программы дошкольного образования».</w:t>
            </w:r>
          </w:p>
          <w:p w14:paraId="1B76E1A9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15.Постановление Правительства Российской Федерации от 30.03.2013 «286 «О формировании независимой системы оценки качества работы организаций, оказывающих социальные услуги».</w:t>
            </w:r>
          </w:p>
          <w:p w14:paraId="3ABBC49F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16.Приказ Министерства труда и социальной защиты Российской Федерации от 18 октября 2013г.№544н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      </w:r>
          </w:p>
          <w:p w14:paraId="5072D264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Приказ Министерства труда и социальной защиты Российской Федерации от 08.09.2015 № 613н «Об утверждении профессионального стандарта «Педагог дополнительного образования детей и взрослых»</w:t>
            </w:r>
          </w:p>
          <w:p w14:paraId="5FFE1CDE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Минобрнауки России от 11.06.2014 №657 (редот13.02.2017) «Об утверждении методики расчета показателей мониторинга системы </w:t>
            </w:r>
            <w:r>
              <w:rPr>
                <w:sz w:val="28"/>
                <w:szCs w:val="28"/>
              </w:rPr>
              <w:lastRenderedPageBreak/>
              <w:t xml:space="preserve">образования» (Зарегистрировано в Минюсте </w:t>
            </w:r>
            <w:proofErr w:type="gramStart"/>
            <w:r>
              <w:rPr>
                <w:sz w:val="28"/>
                <w:szCs w:val="28"/>
              </w:rPr>
              <w:t>России  13.08.2014</w:t>
            </w:r>
            <w:proofErr w:type="gramEnd"/>
            <w:r>
              <w:rPr>
                <w:sz w:val="28"/>
                <w:szCs w:val="28"/>
              </w:rPr>
              <w:t xml:space="preserve"> №33570).</w:t>
            </w:r>
          </w:p>
          <w:p w14:paraId="32A668FC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18.Приказ Минобрнауки России от 20.10.2017 №1025 (ред. от 11.12.2017) «О проведении мониторинга качества образования»</w:t>
            </w:r>
          </w:p>
          <w:p w14:paraId="35165A73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19.Приказ Минобрнауки России от 22.09.2017 №955 «Об утверждении показателей мониторинга системы образования» (Зарегистрировано в Минюсте России 12.10. 2017 №48516). </w:t>
            </w:r>
          </w:p>
          <w:p w14:paraId="3598AB85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20.СП 2.4.3648-20 «</w:t>
            </w:r>
            <w:proofErr w:type="spellStart"/>
            <w:r>
              <w:rPr>
                <w:sz w:val="28"/>
                <w:szCs w:val="28"/>
              </w:rPr>
              <w:t>Санитарно</w:t>
            </w:r>
            <w:proofErr w:type="spellEnd"/>
            <w:r>
              <w:rPr>
                <w:sz w:val="28"/>
                <w:szCs w:val="28"/>
              </w:rPr>
              <w:t xml:space="preserve"> – 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санитарного врача РФ от 28.09.2020г. №28)</w:t>
            </w:r>
          </w:p>
          <w:p w14:paraId="3CF8DA91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21.СанПиН 1.2.3685-21 «Гигиенические нормативы и требования к обеспечению безопасности и (или) безвредности для человека факторов среды обитания». </w:t>
            </w:r>
          </w:p>
          <w:p w14:paraId="31E5D0EE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Устав ДОУ</w:t>
            </w:r>
          </w:p>
          <w:p w14:paraId="588D15A6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23.Указ Президента РФ от 02.07.2021 №400 «О стратегии национальной безопасности Российской Федерации».</w:t>
            </w:r>
          </w:p>
          <w:p w14:paraId="37845D51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24.Указ Президента РФ от 09.11.2022 №809 «Об утверждении основ государственной политики по сохранению и укреплению традиционных российских духовно – нравственных ценностей».</w:t>
            </w:r>
          </w:p>
          <w:p w14:paraId="6BFCC85C" w14:textId="77777777" w:rsidR="00563064" w:rsidRPr="000A7912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25.Указ Президента РФ от21.07.2020 № 474 «О национальных целях развития Российской Федерации на период до 2030 года».</w:t>
            </w:r>
          </w:p>
        </w:tc>
      </w:tr>
      <w:tr w:rsidR="00563064" w14:paraId="6FF963BE" w14:textId="77777777" w:rsidTr="00F81B0C">
        <w:tc>
          <w:tcPr>
            <w:tcW w:w="2649" w:type="dxa"/>
          </w:tcPr>
          <w:p w14:paraId="0E1C015B" w14:textId="77777777" w:rsidR="00563064" w:rsidRDefault="00563064" w:rsidP="00F81B0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Сведения о разработчиках Программы</w:t>
            </w:r>
          </w:p>
        </w:tc>
        <w:tc>
          <w:tcPr>
            <w:tcW w:w="6202" w:type="dxa"/>
          </w:tcPr>
          <w:p w14:paraId="636CC058" w14:textId="77777777" w:rsidR="00563064" w:rsidRPr="000E1656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E1656">
              <w:rPr>
                <w:sz w:val="28"/>
                <w:szCs w:val="28"/>
              </w:rPr>
              <w:t xml:space="preserve">Рабочая группа в составе, утвержденная приказом МАДОУ детский сад «Кораблик» №5/1 от 13.01.2023г. </w:t>
            </w:r>
          </w:p>
          <w:p w14:paraId="5E1BEA53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E1656">
              <w:rPr>
                <w:sz w:val="28"/>
                <w:szCs w:val="28"/>
              </w:rPr>
              <w:t>Представители родительского Комитета</w:t>
            </w:r>
          </w:p>
        </w:tc>
      </w:tr>
      <w:tr w:rsidR="00563064" w14:paraId="694657B5" w14:textId="77777777" w:rsidTr="00F81B0C">
        <w:tc>
          <w:tcPr>
            <w:tcW w:w="2649" w:type="dxa"/>
          </w:tcPr>
          <w:p w14:paraId="4D7457F3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2" w:type="dxa"/>
          </w:tcPr>
          <w:p w14:paraId="035EDCB9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коллектив ДОУ; родители (законные представители); воспитанники.</w:t>
            </w:r>
          </w:p>
        </w:tc>
      </w:tr>
      <w:tr w:rsidR="00563064" w14:paraId="1D54808B" w14:textId="77777777" w:rsidTr="00F81B0C">
        <w:tc>
          <w:tcPr>
            <w:tcW w:w="2649" w:type="dxa"/>
          </w:tcPr>
          <w:p w14:paraId="4A9FA4ED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202" w:type="dxa"/>
          </w:tcPr>
          <w:p w14:paraId="698700B2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получения доступного и качественного дошкольного образования, обеспечение позитивной социализации каждого ребенка в соответствии с ФГОС дошкольного образования:</w:t>
            </w:r>
          </w:p>
          <w:p w14:paraId="7B329C61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1.Повышение качества образовательных и коррекционных услуг в организации, с учетом </w:t>
            </w:r>
            <w:r>
              <w:rPr>
                <w:sz w:val="28"/>
                <w:szCs w:val="28"/>
              </w:rPr>
              <w:lastRenderedPageBreak/>
              <w:t>возрастных и индивидуальных особенностей детей.</w:t>
            </w:r>
          </w:p>
          <w:p w14:paraId="5FA62EC5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Модернизация материально – технической базы организации, цифровизация образовательной деятельности.</w:t>
            </w:r>
          </w:p>
          <w:p w14:paraId="055D2D63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разнообразия и доступности дополнительного образования с учетом потребностей и возможностей детей.</w:t>
            </w:r>
          </w:p>
          <w:p w14:paraId="62A2DF11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4.Повышение безопасности, в том числе усиление антитеррористической защищенности объектов организации.</w:t>
            </w:r>
          </w:p>
        </w:tc>
      </w:tr>
      <w:tr w:rsidR="00563064" w14:paraId="4F4C5568" w14:textId="77777777" w:rsidTr="00F81B0C">
        <w:tc>
          <w:tcPr>
            <w:tcW w:w="2649" w:type="dxa"/>
          </w:tcPr>
          <w:p w14:paraId="4DD42784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Комплексные задачи Программы</w:t>
            </w:r>
          </w:p>
        </w:tc>
        <w:tc>
          <w:tcPr>
            <w:tcW w:w="6202" w:type="dxa"/>
          </w:tcPr>
          <w:p w14:paraId="5EFCD6AE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05F81">
              <w:rPr>
                <w:sz w:val="28"/>
                <w:szCs w:val="28"/>
              </w:rPr>
              <w:t xml:space="preserve">Обеспечение преемственности основных образовательных </w:t>
            </w:r>
            <w:r>
              <w:rPr>
                <w:sz w:val="28"/>
                <w:szCs w:val="28"/>
              </w:rPr>
              <w:t>программ дошкольного образования и начального образования.</w:t>
            </w:r>
          </w:p>
          <w:p w14:paraId="24C4C859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Модернизация развивающей предметно – пространственной среды и материально – технической базы для повышения качества воспитательно – образовательной работы с детьми.</w:t>
            </w:r>
          </w:p>
          <w:p w14:paraId="2C46D0D4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3.Цифровизация системы управления образовательной организацией, в том числе документооборота.</w:t>
            </w:r>
          </w:p>
          <w:p w14:paraId="33C62E55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4.Сохранение и поддержка кадрового потенциала, обеспечение эффективного, результативного функционирования и постоянного роста профессиональных компетенций педагогов детского сада в соответствии с требованиями ФГОС ДО.</w:t>
            </w:r>
          </w:p>
          <w:p w14:paraId="54EC3A22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D7CE0">
              <w:rPr>
                <w:sz w:val="28"/>
                <w:szCs w:val="28"/>
              </w:rPr>
              <w:t xml:space="preserve">.Совершенствование </w:t>
            </w:r>
            <w:r>
              <w:rPr>
                <w:sz w:val="28"/>
                <w:szCs w:val="28"/>
              </w:rPr>
              <w:t>возможностей дополнительного образования детей с учетом запросов родителей.</w:t>
            </w:r>
          </w:p>
          <w:p w14:paraId="057F2098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Модернизация методов и приемов работы, направленных на сохранение и укрепление физического и психического здоровья воспитанников.</w:t>
            </w:r>
          </w:p>
          <w:p w14:paraId="79120C74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Повышение безопасности в организации в отношении детей и работников, посетителей.</w:t>
            </w:r>
          </w:p>
          <w:p w14:paraId="4474C8E8" w14:textId="77777777" w:rsidR="00563064" w:rsidRPr="00E05F81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Создание условий для полноценного сотрудничества с социальными партнерами для разностороннего развития детей совместных мероприятий с учреждениями ближайшего социума.</w:t>
            </w:r>
          </w:p>
        </w:tc>
      </w:tr>
      <w:tr w:rsidR="00563064" w14:paraId="33FB24AE" w14:textId="77777777" w:rsidTr="00F81B0C">
        <w:tc>
          <w:tcPr>
            <w:tcW w:w="2649" w:type="dxa"/>
          </w:tcPr>
          <w:p w14:paraId="3E754A8D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направления </w:t>
            </w:r>
            <w:r>
              <w:rPr>
                <w:sz w:val="28"/>
                <w:szCs w:val="28"/>
              </w:rPr>
              <w:lastRenderedPageBreak/>
              <w:t>развития организации</w:t>
            </w:r>
          </w:p>
        </w:tc>
        <w:tc>
          <w:tcPr>
            <w:tcW w:w="6202" w:type="dxa"/>
          </w:tcPr>
          <w:p w14:paraId="34B9DFE9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C24034">
              <w:rPr>
                <w:sz w:val="28"/>
                <w:szCs w:val="28"/>
              </w:rPr>
              <w:t>Развитие качес</w:t>
            </w:r>
            <w:r>
              <w:rPr>
                <w:sz w:val="28"/>
                <w:szCs w:val="28"/>
              </w:rPr>
              <w:t xml:space="preserve">твенной и доступной образовательной и творческой среды, </w:t>
            </w:r>
            <w:r>
              <w:rPr>
                <w:sz w:val="28"/>
                <w:szCs w:val="28"/>
              </w:rPr>
              <w:lastRenderedPageBreak/>
              <w:t>модернизация развивающей предметно – пространственной среды.</w:t>
            </w:r>
          </w:p>
          <w:p w14:paraId="59CFBB92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2.Разработка образовательных программ, в которых используются современные материально – технические условия в соответствии с законодательством РФ. Переход на ФОП с 01.09.2023 года.</w:t>
            </w:r>
          </w:p>
          <w:p w14:paraId="115BA649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</w:p>
          <w:p w14:paraId="0406F49F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Цифровизация рабочих и образовательных процессов в организации.</w:t>
            </w:r>
          </w:p>
          <w:p w14:paraId="19E330C9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5.Совершенствование системы охраны труда и повышение общей безопасности.</w:t>
            </w:r>
          </w:p>
          <w:p w14:paraId="3BD34B43" w14:textId="77777777" w:rsidR="00563064" w:rsidRPr="00C24034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6.Усиление антитеррористической защищенности  организации.  </w:t>
            </w:r>
          </w:p>
        </w:tc>
      </w:tr>
      <w:tr w:rsidR="00563064" w14:paraId="76711F8D" w14:textId="77777777" w:rsidTr="00F81B0C">
        <w:tc>
          <w:tcPr>
            <w:tcW w:w="2649" w:type="dxa"/>
          </w:tcPr>
          <w:p w14:paraId="44BAEACC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202" w:type="dxa"/>
          </w:tcPr>
          <w:p w14:paraId="51CE67CE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2023 -2027 годы </w:t>
            </w:r>
          </w:p>
        </w:tc>
      </w:tr>
      <w:tr w:rsidR="00563064" w14:paraId="7B50539C" w14:textId="77777777" w:rsidTr="00F81B0C">
        <w:tc>
          <w:tcPr>
            <w:tcW w:w="2649" w:type="dxa"/>
          </w:tcPr>
          <w:p w14:paraId="6CD45CA1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и </w:t>
            </w:r>
            <w:proofErr w:type="spellStart"/>
            <w:r>
              <w:rPr>
                <w:sz w:val="28"/>
                <w:szCs w:val="28"/>
              </w:rPr>
              <w:t>эпаты</w:t>
            </w:r>
            <w:proofErr w:type="spellEnd"/>
            <w:r>
              <w:rPr>
                <w:sz w:val="28"/>
                <w:szCs w:val="28"/>
              </w:rPr>
              <w:t xml:space="preserve"> реализации Программы развития</w:t>
            </w:r>
          </w:p>
        </w:tc>
        <w:tc>
          <w:tcPr>
            <w:tcW w:w="6202" w:type="dxa"/>
          </w:tcPr>
          <w:p w14:paraId="29F288CC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будет реализована с 2023 года по 2027 год – 5 лет в три этапа.</w:t>
            </w:r>
          </w:p>
          <w:p w14:paraId="5876BAC5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этап – подготовительный (январь 2023-март 2023г.) </w:t>
            </w:r>
          </w:p>
          <w:p w14:paraId="5DE80E67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документации для успешной реализации мероприятий в соответствии с Программой развития; </w:t>
            </w:r>
          </w:p>
          <w:p w14:paraId="2A7D6268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(кадровых, материально – технических и т.д.) для успешной реализации мероприятий в соответствии с Программой развития;</w:t>
            </w:r>
          </w:p>
          <w:p w14:paraId="2734F338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14:paraId="3563711A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практический (март 2023г.- декабрь 2026г.)</w:t>
            </w:r>
          </w:p>
          <w:p w14:paraId="42F6D068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-апробирование модели, обновление содержания организационных форм, педагогических технологий; </w:t>
            </w:r>
          </w:p>
          <w:p w14:paraId="11A5F715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постепенная реализация мероприятий в соответствии с Программой развития;</w:t>
            </w:r>
          </w:p>
          <w:p w14:paraId="2704972E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-коррекция мероприятий.</w:t>
            </w:r>
          </w:p>
          <w:p w14:paraId="76287C2D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– заключительный (декабрь 2026г. - январь 2027г.)</w:t>
            </w:r>
          </w:p>
          <w:p w14:paraId="0A30BA98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реализация мероприятий, направленных на </w:t>
            </w:r>
            <w:r>
              <w:rPr>
                <w:sz w:val="28"/>
                <w:szCs w:val="28"/>
              </w:rPr>
              <w:lastRenderedPageBreak/>
              <w:t>практическое внедрение и распространение полученных результатов;</w:t>
            </w:r>
          </w:p>
          <w:p w14:paraId="0A731098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-анализ достижения цели и решения задач, обозначенных в Программе развития.</w:t>
            </w:r>
          </w:p>
        </w:tc>
      </w:tr>
      <w:tr w:rsidR="00563064" w14:paraId="1F5D3DDE" w14:textId="77777777" w:rsidTr="00F81B0C">
        <w:tc>
          <w:tcPr>
            <w:tcW w:w="2649" w:type="dxa"/>
          </w:tcPr>
          <w:p w14:paraId="53A470F2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финансирования Программы развития </w:t>
            </w:r>
          </w:p>
        </w:tc>
        <w:tc>
          <w:tcPr>
            <w:tcW w:w="6202" w:type="dxa"/>
          </w:tcPr>
          <w:p w14:paraId="668DD5B2" w14:textId="77777777" w:rsidR="00563064" w:rsidRPr="007350B9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0B9">
              <w:rPr>
                <w:sz w:val="28"/>
                <w:szCs w:val="28"/>
              </w:rPr>
              <w:t>Средства субсидии на муниципальное задание.</w:t>
            </w:r>
          </w:p>
          <w:p w14:paraId="6A4BE913" w14:textId="77777777" w:rsidR="00563064" w:rsidRPr="007350B9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0B9">
              <w:rPr>
                <w:sz w:val="28"/>
                <w:szCs w:val="28"/>
              </w:rPr>
              <w:t>Целевые субсидии.</w:t>
            </w:r>
          </w:p>
          <w:p w14:paraId="7D396ED1" w14:textId="77777777" w:rsidR="00563064" w:rsidRPr="00216AEC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ассигнований местных бюджетов.</w:t>
            </w:r>
          </w:p>
        </w:tc>
      </w:tr>
      <w:tr w:rsidR="00563064" w14:paraId="6B78945F" w14:textId="77777777" w:rsidTr="00F81B0C">
        <w:tc>
          <w:tcPr>
            <w:tcW w:w="2649" w:type="dxa"/>
          </w:tcPr>
          <w:p w14:paraId="571B1D87" w14:textId="77777777" w:rsidR="00563064" w:rsidRDefault="00563064" w:rsidP="00F81B0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6202" w:type="dxa"/>
          </w:tcPr>
          <w:p w14:paraId="4648A081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90% участников образовательных услуг.</w:t>
            </w:r>
          </w:p>
          <w:p w14:paraId="6B42543F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Положительная динамика результативности участия педагогов в конкурсах, семинарах, конференциях и др. мероприятиях инновационной направленности.</w:t>
            </w:r>
          </w:p>
          <w:p w14:paraId="6AA6D77D" w14:textId="77777777" w:rsidR="00563064" w:rsidRDefault="00563064" w:rsidP="00F81B0C">
            <w:pPr>
              <w:pStyle w:val="a4"/>
              <w:ind w:left="0"/>
              <w:jc w:val="both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числа работников, использующих дистанционные технологии, ИКТ, инновационные педагогические </w:t>
            </w:r>
            <w:r w:rsidRPr="007350B9">
              <w:rPr>
                <w:sz w:val="28"/>
                <w:szCs w:val="28"/>
              </w:rPr>
              <w:t>технологии 55%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</w:p>
          <w:p w14:paraId="1DA5D81D" w14:textId="77777777" w:rsidR="00563064" w:rsidRPr="007350B9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F4B6F">
              <w:rPr>
                <w:sz w:val="28"/>
                <w:szCs w:val="28"/>
              </w:rPr>
              <w:t>Благоприятные</w:t>
            </w:r>
            <w:r>
              <w:rPr>
                <w:sz w:val="28"/>
                <w:szCs w:val="28"/>
              </w:rPr>
              <w:t xml:space="preserve"> показатели физического, </w:t>
            </w:r>
            <w:r w:rsidRPr="007350B9">
              <w:rPr>
                <w:sz w:val="28"/>
                <w:szCs w:val="28"/>
              </w:rPr>
              <w:t>психического здоровья воспитанников.</w:t>
            </w:r>
          </w:p>
          <w:p w14:paraId="7E60941E" w14:textId="77777777" w:rsidR="00563064" w:rsidRPr="007350B9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0B9">
              <w:rPr>
                <w:sz w:val="28"/>
                <w:szCs w:val="28"/>
              </w:rPr>
              <w:t>Обучение 90% педагогов по программам для работы с детьми с ОВЗ.</w:t>
            </w:r>
          </w:p>
          <w:p w14:paraId="5A1F3CF5" w14:textId="77777777" w:rsidR="00563064" w:rsidRPr="007350B9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0B9">
              <w:rPr>
                <w:sz w:val="28"/>
                <w:szCs w:val="28"/>
              </w:rPr>
              <w:t>Удовлетворенность родителей и воспитанников услугами дополнительного образования на 80%</w:t>
            </w:r>
          </w:p>
          <w:p w14:paraId="7B7258CB" w14:textId="77777777" w:rsidR="00563064" w:rsidRPr="007350B9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0B9">
              <w:rPr>
                <w:sz w:val="28"/>
                <w:szCs w:val="28"/>
              </w:rPr>
              <w:t>Обновление материально – технической базы на 30%</w:t>
            </w:r>
          </w:p>
          <w:p w14:paraId="6CC5631F" w14:textId="77777777" w:rsidR="00563064" w:rsidRPr="00EF4B6F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BA3FBF">
              <w:rPr>
                <w:sz w:val="28"/>
                <w:szCs w:val="28"/>
              </w:rPr>
              <w:t>Быстрая адаптация к коллективу воспитанников  иностранцев</w:t>
            </w:r>
            <w:r>
              <w:rPr>
                <w:color w:val="C00000"/>
                <w:sz w:val="28"/>
                <w:szCs w:val="28"/>
              </w:rPr>
              <w:t>.</w:t>
            </w:r>
          </w:p>
        </w:tc>
      </w:tr>
      <w:tr w:rsidR="00563064" w14:paraId="1B23E276" w14:textId="77777777" w:rsidTr="00F81B0C">
        <w:tc>
          <w:tcPr>
            <w:tcW w:w="2649" w:type="dxa"/>
          </w:tcPr>
          <w:p w14:paraId="0BE0E0F3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02" w:type="dxa"/>
          </w:tcPr>
          <w:p w14:paraId="4D227510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равных стартовых возможностей дошкольников.</w:t>
            </w:r>
          </w:p>
          <w:p w14:paraId="3DF1B5CA" w14:textId="77777777" w:rsidR="00563064" w:rsidRPr="007350B9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процент выпускников, успешно </w:t>
            </w:r>
            <w:r w:rsidRPr="007350B9">
              <w:rPr>
                <w:sz w:val="28"/>
                <w:szCs w:val="28"/>
              </w:rPr>
              <w:t>прошедших адаптацию в первом классе школы.</w:t>
            </w:r>
          </w:p>
          <w:p w14:paraId="7CD7CB17" w14:textId="77777777" w:rsidR="00563064" w:rsidRPr="007350B9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0B9">
              <w:rPr>
                <w:sz w:val="28"/>
                <w:szCs w:val="28"/>
              </w:rPr>
              <w:t>В организации реализуются новые программы дополнительного образования для детей и их родителей.</w:t>
            </w:r>
          </w:p>
          <w:p w14:paraId="7D9720D8" w14:textId="77777777" w:rsidR="00563064" w:rsidRPr="007350B9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0B9">
              <w:rPr>
                <w:sz w:val="28"/>
                <w:szCs w:val="28"/>
              </w:rPr>
              <w:t>Внедрены и эффективно используются цифровые технологии в работе организации, в том числе обучении и воспитании.</w:t>
            </w:r>
          </w:p>
          <w:p w14:paraId="29D40976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F83BFA">
              <w:rPr>
                <w:sz w:val="28"/>
                <w:szCs w:val="28"/>
              </w:rPr>
              <w:t>Создана</w:t>
            </w:r>
            <w:r>
              <w:rPr>
                <w:sz w:val="28"/>
                <w:szCs w:val="28"/>
              </w:rPr>
              <w:t xml:space="preserve"> современная комфортная развивающая предметно – пространственная среда.</w:t>
            </w:r>
          </w:p>
          <w:p w14:paraId="467BCB9C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Повысилась профессиональная компетентность педагогов, в том числе в области овладения инновационными образовательными </w:t>
            </w:r>
            <w:r w:rsidRPr="007350B9">
              <w:rPr>
                <w:sz w:val="28"/>
                <w:szCs w:val="28"/>
              </w:rPr>
              <w:t>метапредметными</w:t>
            </w:r>
            <w:r>
              <w:rPr>
                <w:sz w:val="28"/>
                <w:szCs w:val="28"/>
              </w:rPr>
              <w:t xml:space="preserve"> технологиями за счет прохождения повышения квалификации и </w:t>
            </w:r>
            <w:r>
              <w:rPr>
                <w:sz w:val="28"/>
                <w:szCs w:val="28"/>
              </w:rPr>
              <w:lastRenderedPageBreak/>
              <w:t>переподготовки работников, участия в региональных профессиональных мероприятиях.</w:t>
            </w:r>
          </w:p>
          <w:p w14:paraId="163EEE0D" w14:textId="77777777" w:rsidR="00563064" w:rsidRPr="007350B9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350B9">
              <w:rPr>
                <w:sz w:val="28"/>
                <w:szCs w:val="28"/>
              </w:rPr>
              <w:t>Организация получает меньше замечаний от органов надзора и контроля в сфере труда и безопасности.</w:t>
            </w:r>
          </w:p>
          <w:p w14:paraId="073F1C0D" w14:textId="77777777" w:rsidR="00563064" w:rsidRPr="00626596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26596">
              <w:rPr>
                <w:sz w:val="28"/>
                <w:szCs w:val="28"/>
              </w:rPr>
              <w:t xml:space="preserve">Высокий уровень </w:t>
            </w:r>
            <w:r>
              <w:rPr>
                <w:sz w:val="28"/>
                <w:szCs w:val="28"/>
              </w:rPr>
              <w:t>удовлетворенности родителей (законных представителей) качеством образования.</w:t>
            </w:r>
          </w:p>
        </w:tc>
      </w:tr>
      <w:tr w:rsidR="00563064" w14:paraId="7C3BB8EA" w14:textId="77777777" w:rsidTr="00F81B0C">
        <w:tc>
          <w:tcPr>
            <w:tcW w:w="2649" w:type="dxa"/>
          </w:tcPr>
          <w:p w14:paraId="4AB38423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реализации программы</w:t>
            </w:r>
          </w:p>
          <w:p w14:paraId="63E10030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</w:t>
            </w:r>
          </w:p>
        </w:tc>
        <w:tc>
          <w:tcPr>
            <w:tcW w:w="6202" w:type="dxa"/>
          </w:tcPr>
          <w:p w14:paraId="49D12A99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заведующего МАДОУ детский сад «Кораблик».</w:t>
            </w:r>
          </w:p>
          <w:p w14:paraId="785BFE67" w14:textId="77777777" w:rsidR="00563064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Корректировку программы развития осуществляет заведующий МАДОУ детский сад «Кораблик».</w:t>
            </w:r>
          </w:p>
        </w:tc>
      </w:tr>
      <w:tr w:rsidR="00563064" w14:paraId="13BE4CD7" w14:textId="77777777" w:rsidTr="00F81B0C">
        <w:tc>
          <w:tcPr>
            <w:tcW w:w="2649" w:type="dxa"/>
          </w:tcPr>
          <w:p w14:paraId="1A31E0D2" w14:textId="77777777" w:rsidR="00563064" w:rsidRDefault="00563064" w:rsidP="00F81B0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МАДОУ детский сад «Кораблик»</w:t>
            </w:r>
          </w:p>
        </w:tc>
        <w:tc>
          <w:tcPr>
            <w:tcW w:w="6202" w:type="dxa"/>
          </w:tcPr>
          <w:p w14:paraId="068A9CDA" w14:textId="77777777" w:rsidR="00563064" w:rsidRDefault="001C296F" w:rsidP="00F81B0C">
            <w:pPr>
              <w:pStyle w:val="a4"/>
              <w:ind w:left="0"/>
              <w:jc w:val="both"/>
              <w:rPr>
                <w:sz w:val="28"/>
                <w:szCs w:val="28"/>
                <w:lang w:val="en-US"/>
              </w:rPr>
            </w:pPr>
            <w:hyperlink r:id="rId8" w:history="1">
              <w:r w:rsidR="00563064" w:rsidRPr="00B46DC5">
                <w:rPr>
                  <w:rStyle w:val="a3"/>
                  <w:sz w:val="28"/>
                  <w:szCs w:val="28"/>
                  <w:lang w:val="en-US"/>
                </w:rPr>
                <w:t>www.korablik86.86</w:t>
              </w:r>
            </w:hyperlink>
          </w:p>
          <w:p w14:paraId="0EB01264" w14:textId="77777777" w:rsidR="00563064" w:rsidRPr="009B26FB" w:rsidRDefault="00563064" w:rsidP="00F81B0C">
            <w:pPr>
              <w:pStyle w:val="a4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069684AA" w14:textId="77777777" w:rsidR="00563064" w:rsidRDefault="00563064" w:rsidP="00563064">
      <w:pPr>
        <w:pStyle w:val="a4"/>
        <w:jc w:val="both"/>
        <w:rPr>
          <w:sz w:val="28"/>
          <w:szCs w:val="28"/>
        </w:rPr>
      </w:pPr>
    </w:p>
    <w:p w14:paraId="576C15D8" w14:textId="77777777" w:rsidR="00563064" w:rsidRPr="00A548F1" w:rsidRDefault="00563064" w:rsidP="00563064">
      <w:pPr>
        <w:jc w:val="both"/>
        <w:rPr>
          <w:b/>
          <w:sz w:val="28"/>
          <w:szCs w:val="28"/>
        </w:rPr>
      </w:pPr>
    </w:p>
    <w:p w14:paraId="688EE020" w14:textId="77777777" w:rsidR="00563064" w:rsidRDefault="00563064" w:rsidP="00563064">
      <w:pPr>
        <w:pStyle w:val="a4"/>
        <w:jc w:val="both"/>
        <w:rPr>
          <w:b/>
          <w:sz w:val="28"/>
          <w:szCs w:val="28"/>
        </w:rPr>
      </w:pPr>
      <w:r w:rsidRPr="000400F3">
        <w:rPr>
          <w:b/>
          <w:sz w:val="28"/>
          <w:szCs w:val="28"/>
        </w:rPr>
        <w:t xml:space="preserve">Информационная справка об организации      </w:t>
      </w:r>
    </w:p>
    <w:p w14:paraId="4C39119A" w14:textId="77777777" w:rsidR="00563064" w:rsidRPr="006D025D" w:rsidRDefault="00563064" w:rsidP="005630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46"/>
        <w:gridCol w:w="6489"/>
      </w:tblGrid>
      <w:tr w:rsidR="00563064" w:rsidRPr="004B7D47" w14:paraId="0AEF0FC7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522F4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AB498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Муниципальное автономное дошкольное образовательное учреждение детский сад «Кораблик»</w:t>
            </w:r>
          </w:p>
        </w:tc>
      </w:tr>
      <w:tr w:rsidR="00563064" w:rsidRPr="004B7D47" w14:paraId="5C56ADAB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CEFC8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Сокращённое название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77EC3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МАДОУ детский сад «Кораблик»</w:t>
            </w:r>
          </w:p>
        </w:tc>
      </w:tr>
      <w:tr w:rsidR="00563064" w:rsidRPr="004B7D47" w14:paraId="5775929C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1671F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Государственный статус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DB640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Муниципальное автономное дошкольное образовательное учреждение детский сад первой категории</w:t>
            </w:r>
          </w:p>
        </w:tc>
      </w:tr>
      <w:tr w:rsidR="00563064" w:rsidRPr="004B7D47" w14:paraId="023AB895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650F3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Организационно-правовая форма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C51CB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Муниципальное учреждение</w:t>
            </w:r>
          </w:p>
        </w:tc>
      </w:tr>
      <w:tr w:rsidR="00563064" w:rsidRPr="004B7D47" w14:paraId="7E530FC0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7EBD2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 xml:space="preserve">Тип муниципального </w:t>
            </w:r>
            <w:r w:rsidRPr="002D00E1">
              <w:rPr>
                <w:bCs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E99E8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lastRenderedPageBreak/>
              <w:t>Автономное учреждение</w:t>
            </w:r>
          </w:p>
        </w:tc>
      </w:tr>
      <w:tr w:rsidR="00563064" w:rsidRPr="004B7D47" w14:paraId="4F9C533E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03AF9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356F8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563064" w:rsidRPr="004B7D47" w14:paraId="7D969C1B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2419F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C5146" w14:textId="77777777" w:rsidR="00563064" w:rsidRPr="00391BF6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91BF6">
              <w:rPr>
                <w:bCs/>
                <w:sz w:val="28"/>
                <w:szCs w:val="28"/>
              </w:rPr>
              <w:t xml:space="preserve">И/о заведующего </w:t>
            </w:r>
            <w:proofErr w:type="spellStart"/>
            <w:r w:rsidRPr="00391BF6">
              <w:rPr>
                <w:bCs/>
                <w:sz w:val="28"/>
                <w:szCs w:val="28"/>
              </w:rPr>
              <w:t>Гатауллин</w:t>
            </w:r>
            <w:proofErr w:type="spellEnd"/>
            <w:r w:rsidRPr="00391BF6">
              <w:rPr>
                <w:bCs/>
                <w:sz w:val="28"/>
                <w:szCs w:val="28"/>
              </w:rPr>
              <w:t xml:space="preserve"> Марат </w:t>
            </w:r>
            <w:proofErr w:type="spellStart"/>
            <w:r w:rsidRPr="00391BF6">
              <w:rPr>
                <w:bCs/>
                <w:sz w:val="28"/>
                <w:szCs w:val="28"/>
              </w:rPr>
              <w:t>Сабитович</w:t>
            </w:r>
            <w:proofErr w:type="spellEnd"/>
            <w:r w:rsidRPr="00391BF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63064" w:rsidRPr="004B7D47" w14:paraId="2C91CC02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FA20F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Дата создания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8E2CE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Муниципальное автономное дошкольное образовательное учреждение детский сад «Кораблик» (основание постановление администрации Березовского района от 14.08.2015 № 1040) находится на территории Ханты-мансийского автономного округа - Югра. Детский сад открылся в 2017 году.</w:t>
            </w:r>
          </w:p>
        </w:tc>
      </w:tr>
      <w:tr w:rsidR="00563064" w:rsidRPr="004B7D47" w14:paraId="385B5738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C3407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Учредитель и вышестоящие организации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4DF70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>Администрация Берёзовского района</w:t>
            </w:r>
          </w:p>
          <w:p w14:paraId="3CAC9EEF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>Адрес:</w:t>
            </w:r>
            <w:r w:rsidRPr="004B7D47">
              <w:rPr>
                <w:sz w:val="28"/>
                <w:szCs w:val="28"/>
              </w:rPr>
              <w:t xml:space="preserve"> 628140, </w:t>
            </w:r>
            <w:proofErr w:type="spellStart"/>
            <w:r w:rsidRPr="004B7D47">
              <w:rPr>
                <w:sz w:val="28"/>
                <w:szCs w:val="28"/>
              </w:rPr>
              <w:t>ул.Астраханцева</w:t>
            </w:r>
            <w:proofErr w:type="spellEnd"/>
            <w:r w:rsidRPr="004B7D47">
              <w:rPr>
                <w:sz w:val="28"/>
                <w:szCs w:val="28"/>
              </w:rPr>
              <w:t xml:space="preserve">, дом 54, </w:t>
            </w:r>
            <w:proofErr w:type="spellStart"/>
            <w:proofErr w:type="gramStart"/>
            <w:r w:rsidRPr="004B7D47">
              <w:rPr>
                <w:sz w:val="28"/>
                <w:szCs w:val="28"/>
              </w:rPr>
              <w:t>пгт.Берёзово</w:t>
            </w:r>
            <w:proofErr w:type="spellEnd"/>
            <w:proofErr w:type="gramEnd"/>
            <w:r w:rsidRPr="004B7D47">
              <w:rPr>
                <w:sz w:val="28"/>
                <w:szCs w:val="28"/>
              </w:rPr>
              <w:t>, Берёзовский район, Ханты-Мансийский автономный округ – Югра, Тюменская область, Российская Федерация.</w:t>
            </w:r>
          </w:p>
          <w:p w14:paraId="455A0918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>Сайт: </w:t>
            </w:r>
            <w:hyperlink r:id="rId9" w:history="1">
              <w:r w:rsidRPr="004B7D47">
                <w:rPr>
                  <w:color w:val="074E93"/>
                  <w:sz w:val="28"/>
                  <w:szCs w:val="28"/>
                  <w:u w:val="single"/>
                </w:rPr>
                <w:t>www.berezovo.ru</w:t>
              </w:r>
            </w:hyperlink>
            <w:r w:rsidRPr="004B7D47">
              <w:rPr>
                <w:sz w:val="28"/>
                <w:szCs w:val="28"/>
                <w:u w:val="single"/>
              </w:rPr>
              <w:br/>
            </w:r>
            <w:r w:rsidRPr="004B7D47">
              <w:rPr>
                <w:b/>
                <w:bCs/>
                <w:sz w:val="28"/>
                <w:szCs w:val="28"/>
              </w:rPr>
              <w:t>График работы:</w:t>
            </w:r>
            <w:r w:rsidRPr="004B7D47">
              <w:rPr>
                <w:sz w:val="28"/>
                <w:szCs w:val="28"/>
              </w:rPr>
              <w:t> 09.00-13.00, 14.00-17.00 (13.00-14.00 – обед)</w:t>
            </w:r>
            <w:r w:rsidRPr="004B7D47">
              <w:rPr>
                <w:sz w:val="28"/>
                <w:szCs w:val="28"/>
              </w:rPr>
              <w:br/>
            </w:r>
            <w:r w:rsidRPr="004B7D47">
              <w:rPr>
                <w:b/>
                <w:bCs/>
                <w:sz w:val="28"/>
                <w:szCs w:val="28"/>
              </w:rPr>
              <w:t>Справочные телефоны:</w:t>
            </w:r>
            <w:r w:rsidRPr="004B7D47">
              <w:rPr>
                <w:sz w:val="28"/>
                <w:szCs w:val="28"/>
              </w:rPr>
              <w:t> 8(34674)2-40-51 (вахта), 8(34674)2-17-45, 2-44-92 (приёмная).</w:t>
            </w:r>
            <w:r w:rsidRPr="004B7D47">
              <w:rPr>
                <w:sz w:val="28"/>
                <w:szCs w:val="28"/>
              </w:rPr>
              <w:br/>
            </w:r>
            <w:r w:rsidRPr="004B7D47">
              <w:rPr>
                <w:b/>
                <w:bCs/>
                <w:sz w:val="28"/>
                <w:szCs w:val="28"/>
              </w:rPr>
              <w:t>Адрес электронной почты: </w:t>
            </w:r>
            <w:hyperlink r:id="rId10" w:history="1">
              <w:r w:rsidRPr="004B7D47">
                <w:rPr>
                  <w:color w:val="074E93"/>
                  <w:sz w:val="28"/>
                  <w:szCs w:val="28"/>
                  <w:u w:val="single"/>
                </w:rPr>
                <w:t>adm@berezovo.ru</w:t>
              </w:r>
            </w:hyperlink>
          </w:p>
          <w:p w14:paraId="2A1BC87E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Комитет образования администрации Березовского района.</w:t>
            </w:r>
            <w:r w:rsidRPr="004B7D47">
              <w:rPr>
                <w:sz w:val="28"/>
                <w:szCs w:val="28"/>
              </w:rPr>
              <w:br/>
              <w:t>Председатель Комитета образования Березовского района</w:t>
            </w:r>
            <w:r w:rsidRPr="004B7D47">
              <w:rPr>
                <w:sz w:val="28"/>
                <w:szCs w:val="28"/>
              </w:rPr>
              <w:br/>
            </w:r>
            <w:proofErr w:type="spellStart"/>
            <w:r w:rsidRPr="004B7D47">
              <w:rPr>
                <w:sz w:val="28"/>
                <w:szCs w:val="28"/>
              </w:rPr>
              <w:t>Андронюк</w:t>
            </w:r>
            <w:proofErr w:type="spellEnd"/>
            <w:r w:rsidRPr="004B7D47">
              <w:rPr>
                <w:sz w:val="28"/>
                <w:szCs w:val="28"/>
              </w:rPr>
              <w:t xml:space="preserve"> Лия Федоровна.</w:t>
            </w:r>
            <w:r w:rsidRPr="004B7D47">
              <w:rPr>
                <w:sz w:val="28"/>
                <w:szCs w:val="28"/>
              </w:rPr>
              <w:br/>
            </w:r>
            <w:r w:rsidRPr="004B7D47">
              <w:rPr>
                <w:b/>
                <w:bCs/>
                <w:sz w:val="28"/>
                <w:szCs w:val="28"/>
              </w:rPr>
              <w:t>тел. 8(34674) 2-21-47</w:t>
            </w:r>
            <w:r w:rsidRPr="004B7D47">
              <w:rPr>
                <w:b/>
                <w:bCs/>
                <w:sz w:val="28"/>
                <w:szCs w:val="28"/>
              </w:rPr>
              <w:br/>
              <w:t xml:space="preserve">адрес электронной </w:t>
            </w:r>
            <w:proofErr w:type="spellStart"/>
            <w:r w:rsidRPr="004B7D47">
              <w:rPr>
                <w:b/>
                <w:bCs/>
                <w:sz w:val="28"/>
                <w:szCs w:val="28"/>
              </w:rPr>
              <w:t>почты:</w:t>
            </w:r>
            <w:hyperlink r:id="rId11" w:history="1">
              <w:r w:rsidRPr="004B7D47">
                <w:rPr>
                  <w:color w:val="074E93"/>
                  <w:sz w:val="28"/>
                  <w:szCs w:val="28"/>
                  <w:u w:val="single"/>
                </w:rPr>
                <w:t>obrazbrz@mail.ru</w:t>
              </w:r>
              <w:proofErr w:type="spellEnd"/>
            </w:hyperlink>
            <w:r w:rsidRPr="004B7D47">
              <w:rPr>
                <w:sz w:val="28"/>
                <w:szCs w:val="28"/>
                <w:u w:val="single"/>
              </w:rPr>
              <w:br/>
            </w:r>
            <w:r w:rsidRPr="004B7D47">
              <w:rPr>
                <w:sz w:val="28"/>
                <w:szCs w:val="28"/>
              </w:rPr>
              <w:t xml:space="preserve">Адрес: </w:t>
            </w:r>
            <w:proofErr w:type="spellStart"/>
            <w:r w:rsidRPr="004B7D47">
              <w:rPr>
                <w:sz w:val="28"/>
                <w:szCs w:val="28"/>
              </w:rPr>
              <w:t>пгт</w:t>
            </w:r>
            <w:proofErr w:type="spellEnd"/>
            <w:r w:rsidRPr="004B7D47">
              <w:rPr>
                <w:sz w:val="28"/>
                <w:szCs w:val="28"/>
              </w:rPr>
              <w:t>. Березово, ул. Астраханцева, д.32, ХМАО-Югра</w:t>
            </w:r>
          </w:p>
          <w:p w14:paraId="06E75D66" w14:textId="77777777" w:rsidR="00563064" w:rsidRPr="004B7D47" w:rsidRDefault="001C296F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2" w:history="1">
              <w:r w:rsidR="00563064" w:rsidRPr="004B7D47">
                <w:rPr>
                  <w:color w:val="074E93"/>
                  <w:sz w:val="28"/>
                  <w:szCs w:val="28"/>
                  <w:u w:val="single"/>
                </w:rPr>
                <w:t>Официальный сайт Администрации Березовского района ХМАО-Югры</w:t>
              </w:r>
            </w:hyperlink>
          </w:p>
          <w:p w14:paraId="74F6BA70" w14:textId="77777777" w:rsidR="00563064" w:rsidRPr="004B7D47" w:rsidRDefault="001C296F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3" w:history="1">
              <w:r w:rsidR="00563064" w:rsidRPr="004B7D47">
                <w:rPr>
                  <w:color w:val="074E93"/>
                  <w:sz w:val="28"/>
                  <w:szCs w:val="28"/>
                  <w:u w:val="single"/>
                </w:rPr>
                <w:t>Департамент науки и образования ХМАО</w:t>
              </w:r>
            </w:hyperlink>
          </w:p>
        </w:tc>
      </w:tr>
      <w:tr w:rsidR="00563064" w:rsidRPr="004B7D47" w14:paraId="54CAA62A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DD4FD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 xml:space="preserve">Место нахождения </w:t>
            </w:r>
            <w:r w:rsidRPr="002D00E1">
              <w:rPr>
                <w:bCs/>
                <w:sz w:val="28"/>
                <w:szCs w:val="28"/>
              </w:rPr>
              <w:lastRenderedPageBreak/>
              <w:t>образовательной организации</w:t>
            </w:r>
          </w:p>
          <w:p w14:paraId="3050B8FD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(юридический и фактический 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59BE7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lastRenderedPageBreak/>
              <w:t xml:space="preserve">628140, ул. Молодёжная, дом 32, </w:t>
            </w:r>
            <w:proofErr w:type="spellStart"/>
            <w:proofErr w:type="gramStart"/>
            <w:r w:rsidRPr="004B7D47">
              <w:rPr>
                <w:sz w:val="28"/>
                <w:szCs w:val="28"/>
              </w:rPr>
              <w:t>пгт.Берёзово</w:t>
            </w:r>
            <w:proofErr w:type="spellEnd"/>
            <w:proofErr w:type="gramEnd"/>
            <w:r w:rsidRPr="004B7D47">
              <w:rPr>
                <w:sz w:val="28"/>
                <w:szCs w:val="28"/>
              </w:rPr>
              <w:t xml:space="preserve">, </w:t>
            </w:r>
            <w:r w:rsidRPr="004B7D47">
              <w:rPr>
                <w:sz w:val="28"/>
                <w:szCs w:val="28"/>
              </w:rPr>
              <w:lastRenderedPageBreak/>
              <w:t>Берёзовский район, Ханты-Мансийский автономный округ – Югра, Тюменская область, Российская Федерация</w:t>
            </w:r>
          </w:p>
        </w:tc>
      </w:tr>
      <w:tr w:rsidR="00563064" w:rsidRPr="004B7D47" w14:paraId="77B19215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56A67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lastRenderedPageBreak/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FE6C1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>8-(34674)-2-10-63 </w:t>
            </w:r>
            <w:r w:rsidRPr="004B7D47">
              <w:rPr>
                <w:sz w:val="28"/>
                <w:szCs w:val="28"/>
              </w:rPr>
              <w:t>(отдел кадров)</w:t>
            </w:r>
          </w:p>
          <w:p w14:paraId="38A46556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>8-(34674)-2-20-73 </w:t>
            </w:r>
            <w:r w:rsidRPr="004B7D47">
              <w:rPr>
                <w:sz w:val="28"/>
                <w:szCs w:val="28"/>
              </w:rPr>
              <w:t>(кабинет заведующего)</w:t>
            </w:r>
          </w:p>
          <w:p w14:paraId="15D06B50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>8-(34674)-2-31-55</w:t>
            </w:r>
            <w:r w:rsidRPr="004B7D47">
              <w:rPr>
                <w:sz w:val="28"/>
                <w:szCs w:val="28"/>
              </w:rPr>
              <w:t> (вахта)</w:t>
            </w:r>
          </w:p>
        </w:tc>
      </w:tr>
      <w:tr w:rsidR="00563064" w:rsidRPr="004B7D47" w14:paraId="1BA98044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E2E68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73282" w14:textId="77777777" w:rsidR="00563064" w:rsidRPr="004B7D47" w:rsidRDefault="001C296F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4" w:history="1">
              <w:r w:rsidR="00563064" w:rsidRPr="007A1BCA">
                <w:rPr>
                  <w:rStyle w:val="a3"/>
                  <w:sz w:val="28"/>
                  <w:szCs w:val="28"/>
                  <w:lang w:val="en-US"/>
                </w:rPr>
                <w:t>mkorablik86</w:t>
              </w:r>
              <w:r w:rsidR="00563064" w:rsidRPr="007A1BCA">
                <w:rPr>
                  <w:rStyle w:val="a3"/>
                  <w:sz w:val="28"/>
                  <w:szCs w:val="28"/>
                </w:rPr>
                <w:t>@mail.ru</w:t>
              </w:r>
            </w:hyperlink>
          </w:p>
        </w:tc>
      </w:tr>
      <w:tr w:rsidR="00563064" w:rsidRPr="004B7D47" w14:paraId="57BF4360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A7EC7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Адрес сайта</w:t>
            </w:r>
          </w:p>
          <w:p w14:paraId="37CE7C79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и страницы в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A022E" w14:textId="77777777" w:rsidR="00563064" w:rsidRPr="004B7D47" w:rsidRDefault="001C296F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5" w:history="1">
              <w:r w:rsidR="00563064" w:rsidRPr="004B7D47">
                <w:rPr>
                  <w:color w:val="074E93"/>
                  <w:sz w:val="28"/>
                  <w:szCs w:val="28"/>
                  <w:u w:val="single"/>
                </w:rPr>
                <w:t>Korablik86.ru</w:t>
              </w:r>
            </w:hyperlink>
          </w:p>
          <w:p w14:paraId="5482587B" w14:textId="77777777" w:rsidR="00563064" w:rsidRPr="004B7D47" w:rsidRDefault="001C296F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6" w:history="1">
              <w:r w:rsidR="00563064" w:rsidRPr="004B7D47">
                <w:rPr>
                  <w:color w:val="074E93"/>
                  <w:sz w:val="28"/>
                  <w:szCs w:val="28"/>
                  <w:u w:val="single"/>
                </w:rPr>
                <w:t>https://vk.com/club173360335</w:t>
              </w:r>
            </w:hyperlink>
          </w:p>
          <w:p w14:paraId="2789423F" w14:textId="77777777" w:rsidR="00563064" w:rsidRPr="004B7D47" w:rsidRDefault="001C296F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7" w:history="1">
              <w:r w:rsidR="00563064" w:rsidRPr="004B7D47">
                <w:rPr>
                  <w:color w:val="074E93"/>
                  <w:sz w:val="28"/>
                  <w:szCs w:val="28"/>
                  <w:u w:val="single"/>
                </w:rPr>
                <w:t>https://ok.ru/okeanvoz</w:t>
              </w:r>
            </w:hyperlink>
          </w:p>
        </w:tc>
      </w:tr>
      <w:tr w:rsidR="00563064" w:rsidRPr="004B7D47" w14:paraId="1C8B3F96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8A792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162E2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Пятидневная рабочая неделя с 11-ти часовым пребыванием</w:t>
            </w:r>
          </w:p>
        </w:tc>
      </w:tr>
      <w:tr w:rsidR="00563064" w:rsidRPr="004B7D47" w14:paraId="3373C50B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31BE9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График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278E2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>Понедельник – пятница</w:t>
            </w:r>
          </w:p>
          <w:p w14:paraId="6A845BA1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>07.30 - 18.30 часов</w:t>
            </w:r>
          </w:p>
          <w:p w14:paraId="72BC0E0C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Выходные – суббота, воскресенье, праздничные дни</w:t>
            </w:r>
          </w:p>
        </w:tc>
      </w:tr>
      <w:tr w:rsidR="00563064" w:rsidRPr="004B7D47" w14:paraId="4127326B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AF303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График работы руководителя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9A6E2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Понедельник – пятница:</w:t>
            </w:r>
          </w:p>
          <w:p w14:paraId="37F4226A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09:00 – 13:00</w:t>
            </w:r>
          </w:p>
          <w:p w14:paraId="2BD90F28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14:00 - 17:00</w:t>
            </w:r>
          </w:p>
        </w:tc>
      </w:tr>
      <w:tr w:rsidR="00563064" w:rsidRPr="004B7D47" w14:paraId="5AA8D475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61840" w14:textId="77777777" w:rsidR="00563064" w:rsidRPr="002D00E1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0E1">
              <w:rPr>
                <w:bCs/>
                <w:sz w:val="28"/>
                <w:szCs w:val="28"/>
              </w:rPr>
              <w:t>График работы специалистов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D1FE0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 xml:space="preserve">Учитель – логопед </w:t>
            </w:r>
            <w:proofErr w:type="spellStart"/>
            <w:r w:rsidRPr="004B7D47">
              <w:rPr>
                <w:b/>
                <w:bCs/>
                <w:sz w:val="28"/>
                <w:szCs w:val="28"/>
              </w:rPr>
              <w:t>Шуматбаева</w:t>
            </w:r>
            <w:proofErr w:type="spellEnd"/>
            <w:r w:rsidRPr="004B7D47">
              <w:rPr>
                <w:b/>
                <w:bCs/>
                <w:sz w:val="28"/>
                <w:szCs w:val="28"/>
              </w:rPr>
              <w:t xml:space="preserve"> Ирина Альбертовна:</w:t>
            </w:r>
          </w:p>
          <w:p w14:paraId="17DC98F0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Понедельник, среда, пятница</w:t>
            </w:r>
          </w:p>
          <w:p w14:paraId="04E3EA63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08:00 – 12:00</w:t>
            </w:r>
          </w:p>
          <w:p w14:paraId="36A3781C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Вторник</w:t>
            </w:r>
          </w:p>
          <w:p w14:paraId="3843A117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14:00 – 18:00</w:t>
            </w:r>
          </w:p>
          <w:p w14:paraId="1587BDCF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 xml:space="preserve">Учитель – логопед Павлова Мария </w:t>
            </w:r>
            <w:r w:rsidRPr="004B7D47">
              <w:rPr>
                <w:b/>
                <w:bCs/>
                <w:sz w:val="28"/>
                <w:szCs w:val="28"/>
              </w:rPr>
              <w:lastRenderedPageBreak/>
              <w:t>Александровна:</w:t>
            </w:r>
          </w:p>
          <w:p w14:paraId="1389687F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Понедельник</w:t>
            </w:r>
          </w:p>
          <w:p w14:paraId="197A8FC1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08:25 – 12:25</w:t>
            </w:r>
          </w:p>
          <w:p w14:paraId="0DE99AC2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Вторник</w:t>
            </w:r>
          </w:p>
          <w:p w14:paraId="55E2CE6E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08:10 - 09:00</w:t>
            </w:r>
          </w:p>
          <w:p w14:paraId="79163683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15:00 - 18:10</w:t>
            </w:r>
          </w:p>
          <w:p w14:paraId="643636A6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Среда, четверг</w:t>
            </w:r>
          </w:p>
          <w:p w14:paraId="0EDB7046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08:00 - 9:00</w:t>
            </w:r>
          </w:p>
          <w:p w14:paraId="136EEB79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15:00 - 18:00</w:t>
            </w:r>
          </w:p>
          <w:p w14:paraId="214C43B8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Пятница</w:t>
            </w:r>
          </w:p>
          <w:p w14:paraId="05CEBD9E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08:00 - 12:00</w:t>
            </w:r>
          </w:p>
          <w:p w14:paraId="674D0CB8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 xml:space="preserve">Учитель-логопед </w:t>
            </w:r>
            <w:proofErr w:type="spellStart"/>
            <w:r w:rsidRPr="004B7D47">
              <w:rPr>
                <w:b/>
                <w:bCs/>
                <w:sz w:val="28"/>
                <w:szCs w:val="28"/>
              </w:rPr>
              <w:t>Предеина</w:t>
            </w:r>
            <w:proofErr w:type="spellEnd"/>
            <w:r w:rsidRPr="004B7D47">
              <w:rPr>
                <w:b/>
                <w:bCs/>
                <w:sz w:val="28"/>
                <w:szCs w:val="28"/>
              </w:rPr>
              <w:t xml:space="preserve"> Наталья Михайловна</w:t>
            </w:r>
          </w:p>
          <w:p w14:paraId="11EDE323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Понедельник, пятница</w:t>
            </w:r>
          </w:p>
          <w:p w14:paraId="6E2F6597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07:30-9:00</w:t>
            </w:r>
          </w:p>
          <w:p w14:paraId="2B5954AF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Среда</w:t>
            </w:r>
          </w:p>
          <w:p w14:paraId="1D1276BF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07:30-9:00</w:t>
            </w:r>
          </w:p>
          <w:p w14:paraId="68624790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 xml:space="preserve">17:00-18:00 (консультации по запросу, </w:t>
            </w:r>
            <w:proofErr w:type="spellStart"/>
            <w:proofErr w:type="gramStart"/>
            <w:r w:rsidRPr="004B7D47">
              <w:rPr>
                <w:sz w:val="28"/>
                <w:szCs w:val="28"/>
              </w:rPr>
              <w:t>метод.час</w:t>
            </w:r>
            <w:proofErr w:type="spellEnd"/>
            <w:proofErr w:type="gramEnd"/>
            <w:r w:rsidRPr="004B7D47">
              <w:rPr>
                <w:sz w:val="28"/>
                <w:szCs w:val="28"/>
              </w:rPr>
              <w:t>).</w:t>
            </w:r>
          </w:p>
          <w:p w14:paraId="1D6058C6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>Педагог – психолог Афанасьева Ирина Артуровна:</w:t>
            </w:r>
          </w:p>
          <w:p w14:paraId="143A6844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Понедельник-пятница</w:t>
            </w:r>
          </w:p>
          <w:p w14:paraId="1FBEC55B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 – 16</w:t>
            </w:r>
            <w:r w:rsidRPr="004B7D47">
              <w:rPr>
                <w:sz w:val="28"/>
                <w:szCs w:val="28"/>
              </w:rPr>
              <w:t>:00</w:t>
            </w:r>
          </w:p>
          <w:p w14:paraId="74A606ED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 xml:space="preserve">Старший воспитатель - </w:t>
            </w:r>
            <w:proofErr w:type="spellStart"/>
            <w:r w:rsidRPr="004B7D47">
              <w:rPr>
                <w:b/>
                <w:bCs/>
                <w:sz w:val="28"/>
                <w:szCs w:val="28"/>
              </w:rPr>
              <w:t>Басханджеева</w:t>
            </w:r>
            <w:proofErr w:type="spellEnd"/>
            <w:r w:rsidRPr="004B7D47">
              <w:rPr>
                <w:b/>
                <w:bCs/>
                <w:sz w:val="28"/>
                <w:szCs w:val="28"/>
              </w:rPr>
              <w:t xml:space="preserve"> Галина </w:t>
            </w:r>
            <w:proofErr w:type="spellStart"/>
            <w:r w:rsidRPr="004B7D47">
              <w:rPr>
                <w:b/>
                <w:bCs/>
                <w:sz w:val="28"/>
                <w:szCs w:val="28"/>
              </w:rPr>
              <w:t>Санджиевна</w:t>
            </w:r>
            <w:proofErr w:type="spellEnd"/>
          </w:p>
          <w:p w14:paraId="2064AE42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Понедельник</w:t>
            </w:r>
          </w:p>
          <w:p w14:paraId="517DCCB4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lastRenderedPageBreak/>
              <w:t>08:00 – 17:00</w:t>
            </w:r>
          </w:p>
          <w:p w14:paraId="6222EE1B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Вторник-пятница</w:t>
            </w:r>
          </w:p>
          <w:p w14:paraId="71155E0B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08:00 – 16:00</w:t>
            </w:r>
          </w:p>
          <w:p w14:paraId="5BC5BCD6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 xml:space="preserve">Педагог – психолог </w:t>
            </w:r>
            <w:proofErr w:type="spellStart"/>
            <w:r w:rsidRPr="004B7D47">
              <w:rPr>
                <w:b/>
                <w:bCs/>
                <w:sz w:val="28"/>
                <w:szCs w:val="28"/>
              </w:rPr>
              <w:t>Вокуева</w:t>
            </w:r>
            <w:proofErr w:type="spellEnd"/>
            <w:r w:rsidRPr="004B7D47">
              <w:rPr>
                <w:b/>
                <w:bCs/>
                <w:sz w:val="28"/>
                <w:szCs w:val="28"/>
              </w:rPr>
              <w:t xml:space="preserve"> Вера Ильинична</w:t>
            </w:r>
          </w:p>
          <w:p w14:paraId="4BEA4CDC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Понедельник-четверг</w:t>
            </w:r>
          </w:p>
          <w:p w14:paraId="76937C12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08:00 – 15:15</w:t>
            </w:r>
          </w:p>
          <w:p w14:paraId="130BAAD0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Пятница</w:t>
            </w:r>
          </w:p>
          <w:p w14:paraId="41A4B32C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08:00 - 15:00.</w:t>
            </w:r>
          </w:p>
          <w:p w14:paraId="667A6F01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 xml:space="preserve">Музыкальный руководитель - </w:t>
            </w:r>
            <w:proofErr w:type="spellStart"/>
            <w:r w:rsidRPr="004B7D47">
              <w:rPr>
                <w:b/>
                <w:bCs/>
                <w:sz w:val="28"/>
                <w:szCs w:val="28"/>
              </w:rPr>
              <w:t>Крепс</w:t>
            </w:r>
            <w:proofErr w:type="spellEnd"/>
            <w:r w:rsidRPr="004B7D47">
              <w:rPr>
                <w:b/>
                <w:bCs/>
                <w:sz w:val="28"/>
                <w:szCs w:val="28"/>
              </w:rPr>
              <w:t xml:space="preserve"> Ирина Ивановна</w:t>
            </w:r>
          </w:p>
          <w:p w14:paraId="02017945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Понедельник, вторник, четверг</w:t>
            </w:r>
          </w:p>
          <w:p w14:paraId="0D9601DE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08:00 – 13:00</w:t>
            </w:r>
          </w:p>
          <w:p w14:paraId="4ED26529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Среда</w:t>
            </w:r>
          </w:p>
          <w:p w14:paraId="787FB99F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13:00 – 18:00</w:t>
            </w:r>
          </w:p>
          <w:p w14:paraId="5700FFE6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Пятница</w:t>
            </w:r>
          </w:p>
          <w:p w14:paraId="5C65ED33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8:00 - 12:00</w:t>
            </w:r>
          </w:p>
          <w:p w14:paraId="4D49A4C7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>Педагог – организатор - Зинченко Наталья Викторовна</w:t>
            </w:r>
          </w:p>
          <w:p w14:paraId="1D434BAC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Понедельник</w:t>
            </w:r>
          </w:p>
          <w:p w14:paraId="39BAD61C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08:30 – 13:00</w:t>
            </w:r>
          </w:p>
          <w:p w14:paraId="4FB4B4BB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14:00-17:30</w:t>
            </w:r>
          </w:p>
          <w:p w14:paraId="62864B7D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Вторник - пятница</w:t>
            </w:r>
          </w:p>
          <w:p w14:paraId="550AE748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09:00 – 13:00</w:t>
            </w:r>
          </w:p>
          <w:p w14:paraId="1E578C13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14:00-17:00</w:t>
            </w:r>
          </w:p>
          <w:p w14:paraId="1FA5835B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 xml:space="preserve">Педагог дополнительного образования - </w:t>
            </w:r>
            <w:proofErr w:type="spellStart"/>
            <w:r w:rsidRPr="004B7D47">
              <w:rPr>
                <w:b/>
                <w:bCs/>
                <w:sz w:val="28"/>
                <w:szCs w:val="28"/>
              </w:rPr>
              <w:lastRenderedPageBreak/>
              <w:t>Кислобаева</w:t>
            </w:r>
            <w:proofErr w:type="spellEnd"/>
            <w:r w:rsidRPr="004B7D47">
              <w:rPr>
                <w:b/>
                <w:bCs/>
                <w:sz w:val="28"/>
                <w:szCs w:val="28"/>
              </w:rPr>
              <w:t xml:space="preserve"> Валерия Валерьевна</w:t>
            </w:r>
          </w:p>
          <w:p w14:paraId="2BACF45B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Вторник-пятница</w:t>
            </w:r>
          </w:p>
          <w:p w14:paraId="252706AD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13:00-17:00</w:t>
            </w:r>
          </w:p>
          <w:p w14:paraId="6537D67D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Понедельник</w:t>
            </w:r>
          </w:p>
          <w:p w14:paraId="2A2C69BB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08:00-12:00</w:t>
            </w:r>
          </w:p>
          <w:p w14:paraId="04E0E921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 xml:space="preserve">Инструктор по физической культуре - </w:t>
            </w:r>
            <w:proofErr w:type="spellStart"/>
            <w:r w:rsidRPr="004B7D47">
              <w:rPr>
                <w:b/>
                <w:bCs/>
                <w:sz w:val="28"/>
                <w:szCs w:val="28"/>
              </w:rPr>
              <w:t>Хозумова</w:t>
            </w:r>
            <w:proofErr w:type="spellEnd"/>
            <w:r w:rsidRPr="004B7D47">
              <w:rPr>
                <w:b/>
                <w:bCs/>
                <w:sz w:val="28"/>
                <w:szCs w:val="28"/>
              </w:rPr>
              <w:t xml:space="preserve"> Юлия Семеновна</w:t>
            </w:r>
          </w:p>
          <w:p w14:paraId="435C4153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Понедельник, вторник, четверг</w:t>
            </w:r>
          </w:p>
          <w:p w14:paraId="4542D8AE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08:00 – 12:00</w:t>
            </w:r>
          </w:p>
          <w:p w14:paraId="307F68A6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16:00-18:00</w:t>
            </w:r>
          </w:p>
          <w:p w14:paraId="22DE6F30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Среда, пятница</w:t>
            </w:r>
          </w:p>
          <w:p w14:paraId="4A5C57D5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08:00 – 12:00</w:t>
            </w:r>
          </w:p>
          <w:p w14:paraId="53A26696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14:00-16:00</w:t>
            </w:r>
          </w:p>
          <w:p w14:paraId="18466B07" w14:textId="77777777" w:rsidR="00563064" w:rsidRPr="004B7D47" w:rsidRDefault="00563064" w:rsidP="00F81B0C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14:paraId="6084998C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b/>
                <w:bCs/>
                <w:sz w:val="28"/>
                <w:szCs w:val="28"/>
              </w:rPr>
              <w:t>Инструктор по физической культуре Чернухина Наталья Александровна</w:t>
            </w:r>
          </w:p>
          <w:p w14:paraId="5A037DEE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Понедельник, среда, пятница</w:t>
            </w:r>
          </w:p>
          <w:p w14:paraId="5302E6C8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08:00-14:00</w:t>
            </w:r>
          </w:p>
          <w:p w14:paraId="315C5FE6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Вторник, четверг</w:t>
            </w:r>
          </w:p>
          <w:p w14:paraId="3FD7BAD8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08:00-12:30</w:t>
            </w:r>
          </w:p>
          <w:p w14:paraId="5227C476" w14:textId="77777777" w:rsidR="00563064" w:rsidRPr="004B7D47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7D47">
              <w:rPr>
                <w:sz w:val="28"/>
                <w:szCs w:val="28"/>
              </w:rPr>
              <w:t>15:30-17:00</w:t>
            </w:r>
          </w:p>
        </w:tc>
      </w:tr>
      <w:tr w:rsidR="00563064" w:rsidRPr="004A3089" w14:paraId="0994A36A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B746F" w14:textId="77777777" w:rsidR="00563064" w:rsidRPr="002F4B92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F4B92">
              <w:rPr>
                <w:bCs/>
                <w:sz w:val="28"/>
                <w:szCs w:val="28"/>
              </w:rPr>
              <w:lastRenderedPageBreak/>
              <w:t>Количество детей в детском саду (2023-2024 учебный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E7753" w14:textId="77777777" w:rsidR="00563064" w:rsidRPr="002F4B92" w:rsidRDefault="00563064" w:rsidP="00F81B0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F4B92">
              <w:rPr>
                <w:b/>
                <w:sz w:val="28"/>
                <w:szCs w:val="28"/>
              </w:rPr>
              <w:t>234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4B92">
              <w:rPr>
                <w:b/>
                <w:sz w:val="28"/>
                <w:szCs w:val="28"/>
              </w:rPr>
              <w:t>детей</w:t>
            </w:r>
          </w:p>
        </w:tc>
      </w:tr>
      <w:tr w:rsidR="00563064" w:rsidRPr="004A3089" w14:paraId="29AEC36C" w14:textId="77777777" w:rsidTr="00F81B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DE184" w14:textId="77777777" w:rsidR="00563064" w:rsidRPr="002F4B92" w:rsidRDefault="00563064" w:rsidP="00F81B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F4B92">
              <w:rPr>
                <w:bCs/>
                <w:sz w:val="28"/>
                <w:szCs w:val="28"/>
              </w:rPr>
              <w:t>Количество групп (2023-2024 учебный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14DC9" w14:textId="77777777" w:rsidR="00563064" w:rsidRPr="004A3089" w:rsidRDefault="00563064" w:rsidP="00F81B0C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 </w:t>
            </w:r>
            <w:r w:rsidRPr="004A3089">
              <w:rPr>
                <w:sz w:val="28"/>
                <w:szCs w:val="28"/>
              </w:rPr>
              <w:t>«Теремок» (младшая группа, 3-4лет)</w:t>
            </w:r>
          </w:p>
          <w:p w14:paraId="3CA1E0C7" w14:textId="77777777" w:rsidR="00563064" w:rsidRPr="004A3089" w:rsidRDefault="00563064" w:rsidP="00F81B0C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 </w:t>
            </w:r>
            <w:r w:rsidRPr="004A3089">
              <w:rPr>
                <w:sz w:val="28"/>
                <w:szCs w:val="28"/>
              </w:rPr>
              <w:t>«Гномики» (вторая группа, раннего возраста, 2-3 лет)</w:t>
            </w:r>
          </w:p>
          <w:p w14:paraId="2938F415" w14:textId="77777777" w:rsidR="00563064" w:rsidRPr="004A3089" w:rsidRDefault="00563064" w:rsidP="00F81B0C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4A3089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 xml:space="preserve">№3 </w:t>
            </w:r>
            <w:r w:rsidRPr="004A3089">
              <w:rPr>
                <w:sz w:val="28"/>
                <w:szCs w:val="28"/>
              </w:rPr>
              <w:t>«Светлячок» (младшая группа, 3-4 года)</w:t>
            </w:r>
          </w:p>
          <w:p w14:paraId="08F88F8A" w14:textId="77777777" w:rsidR="00563064" w:rsidRPr="004A3089" w:rsidRDefault="00563064" w:rsidP="00F81B0C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№4 </w:t>
            </w:r>
            <w:r w:rsidRPr="004A3089">
              <w:rPr>
                <w:sz w:val="28"/>
                <w:szCs w:val="28"/>
              </w:rPr>
              <w:t>«Колобок» (младшая группа, 3-4 года)</w:t>
            </w:r>
          </w:p>
          <w:p w14:paraId="42A766AB" w14:textId="77777777" w:rsidR="00563064" w:rsidRPr="004A3089" w:rsidRDefault="00563064" w:rsidP="00F81B0C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№5 </w:t>
            </w:r>
            <w:r w:rsidRPr="004A3089">
              <w:rPr>
                <w:sz w:val="28"/>
                <w:szCs w:val="28"/>
              </w:rPr>
              <w:t>«Ромашки» (группа раннего возраста, 1-3 года)</w:t>
            </w:r>
          </w:p>
          <w:p w14:paraId="2B1A772E" w14:textId="77777777" w:rsidR="00563064" w:rsidRPr="004A3089" w:rsidRDefault="00563064" w:rsidP="00F81B0C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№6 </w:t>
            </w:r>
            <w:r w:rsidRPr="004A3089">
              <w:rPr>
                <w:sz w:val="28"/>
                <w:szCs w:val="28"/>
              </w:rPr>
              <w:t>«Сказка» (первая группа раннего возраста,  1-2 лет)</w:t>
            </w:r>
          </w:p>
          <w:p w14:paraId="315AD702" w14:textId="77777777" w:rsidR="00563064" w:rsidRPr="004A3089" w:rsidRDefault="00563064" w:rsidP="00F81B0C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4A30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№9 </w:t>
            </w:r>
            <w:r w:rsidRPr="004A3089">
              <w:rPr>
                <w:sz w:val="28"/>
                <w:szCs w:val="28"/>
              </w:rPr>
              <w:t>«Солнышко» (старшая группа комбинированной направленности, 5-6 лет)</w:t>
            </w:r>
          </w:p>
          <w:p w14:paraId="04F74385" w14:textId="77777777" w:rsidR="00563064" w:rsidRPr="004A3089" w:rsidRDefault="00563064" w:rsidP="00F81B0C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№10 </w:t>
            </w:r>
            <w:r w:rsidRPr="004A3089">
              <w:rPr>
                <w:sz w:val="28"/>
                <w:szCs w:val="28"/>
              </w:rPr>
              <w:t>«Звёздочки» (старшая группа, 5-6 лет)</w:t>
            </w:r>
          </w:p>
          <w:p w14:paraId="1CE5E5FD" w14:textId="77777777" w:rsidR="00563064" w:rsidRPr="004A3089" w:rsidRDefault="00563064" w:rsidP="00F81B0C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№11 </w:t>
            </w:r>
            <w:r w:rsidRPr="004A3089">
              <w:rPr>
                <w:sz w:val="28"/>
                <w:szCs w:val="28"/>
              </w:rPr>
              <w:t>«Белочки» (подготовительная к школе группа 6-7 лет)</w:t>
            </w:r>
          </w:p>
          <w:p w14:paraId="3AB4D5E1" w14:textId="77777777" w:rsidR="00563064" w:rsidRPr="004A3089" w:rsidRDefault="00563064" w:rsidP="00F81B0C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№12 </w:t>
            </w:r>
            <w:r w:rsidRPr="004A3089">
              <w:rPr>
                <w:sz w:val="28"/>
                <w:szCs w:val="28"/>
              </w:rPr>
              <w:t>«Цветик - Семицветик» (подготовительная к школе группа, 6-7 лет)</w:t>
            </w:r>
          </w:p>
          <w:p w14:paraId="467DF0B4" w14:textId="77777777" w:rsidR="00563064" w:rsidRPr="004A3089" w:rsidRDefault="00563064" w:rsidP="00F81B0C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№13 </w:t>
            </w:r>
            <w:r w:rsidRPr="004A3089">
              <w:rPr>
                <w:sz w:val="28"/>
                <w:szCs w:val="28"/>
              </w:rPr>
              <w:t>«Непоседы» (средняя группа  4-5 лет)</w:t>
            </w:r>
          </w:p>
          <w:p w14:paraId="68880CAB" w14:textId="77777777" w:rsidR="00563064" w:rsidRPr="004A3089" w:rsidRDefault="00563064" w:rsidP="00F81B0C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№14 </w:t>
            </w:r>
            <w:r w:rsidRPr="004A3089">
              <w:rPr>
                <w:sz w:val="28"/>
                <w:szCs w:val="28"/>
              </w:rPr>
              <w:t>«</w:t>
            </w:r>
            <w:proofErr w:type="spellStart"/>
            <w:r w:rsidRPr="004A3089">
              <w:rPr>
                <w:sz w:val="28"/>
                <w:szCs w:val="28"/>
              </w:rPr>
              <w:t>Смешарики</w:t>
            </w:r>
            <w:proofErr w:type="spellEnd"/>
            <w:r w:rsidRPr="004A3089">
              <w:rPr>
                <w:sz w:val="28"/>
                <w:szCs w:val="28"/>
              </w:rPr>
              <w:t>» (средняя группа 4-5 лет)</w:t>
            </w:r>
          </w:p>
          <w:p w14:paraId="465AEFCF" w14:textId="77777777" w:rsidR="00563064" w:rsidRPr="004A3089" w:rsidRDefault="00563064" w:rsidP="00F81B0C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</w:p>
        </w:tc>
      </w:tr>
    </w:tbl>
    <w:p w14:paraId="308BDD4D" w14:textId="77777777" w:rsidR="00563064" w:rsidRPr="003B6BA3" w:rsidRDefault="00563064" w:rsidP="00563064">
      <w:pPr>
        <w:ind w:firstLine="708"/>
        <w:jc w:val="center"/>
        <w:rPr>
          <w:b/>
          <w:sz w:val="28"/>
          <w:szCs w:val="28"/>
          <w:lang w:val="en-US"/>
        </w:rPr>
      </w:pPr>
    </w:p>
    <w:p w14:paraId="00B5AF5D" w14:textId="77777777" w:rsidR="00563064" w:rsidRDefault="00563064" w:rsidP="00563064">
      <w:pPr>
        <w:ind w:firstLine="708"/>
        <w:jc w:val="center"/>
        <w:rPr>
          <w:b/>
          <w:sz w:val="28"/>
          <w:szCs w:val="28"/>
        </w:rPr>
      </w:pPr>
    </w:p>
    <w:p w14:paraId="551534D6" w14:textId="77777777" w:rsidR="00563064" w:rsidRPr="006D025D" w:rsidRDefault="00563064" w:rsidP="00563064">
      <w:pPr>
        <w:ind w:firstLine="708"/>
        <w:jc w:val="center"/>
        <w:rPr>
          <w:b/>
          <w:sz w:val="28"/>
          <w:szCs w:val="28"/>
        </w:rPr>
      </w:pPr>
      <w:r w:rsidRPr="006D025D">
        <w:rPr>
          <w:b/>
          <w:sz w:val="28"/>
          <w:szCs w:val="28"/>
        </w:rPr>
        <w:t>Материальная база ДОУ</w:t>
      </w:r>
    </w:p>
    <w:p w14:paraId="2998DC79" w14:textId="77777777" w:rsidR="00563064" w:rsidRPr="006D025D" w:rsidRDefault="00563064" w:rsidP="00563064">
      <w:pPr>
        <w:tabs>
          <w:tab w:val="left" w:pos="284"/>
        </w:tabs>
        <w:ind w:firstLine="567"/>
        <w:jc w:val="both"/>
        <w:rPr>
          <w:rFonts w:eastAsiaTheme="minorEastAsia"/>
          <w:bCs/>
          <w:iCs/>
          <w:sz w:val="28"/>
          <w:szCs w:val="28"/>
        </w:rPr>
      </w:pPr>
      <w:r w:rsidRPr="006D025D">
        <w:rPr>
          <w:rFonts w:eastAsiaTheme="minorEastAsia"/>
          <w:bCs/>
          <w:iCs/>
          <w:sz w:val="28"/>
          <w:szCs w:val="28"/>
        </w:rPr>
        <w:t xml:space="preserve">Строительство дошкольного образовательного учреждения детский сад «Кораблик» осуществлялось по программе «Сотрудничество». Это совместный проект трех субъектов – Югры, Ямала и Тюменской области. Муниципальное бюджетное дошкольное учреждение детский </w:t>
      </w:r>
      <w:proofErr w:type="gramStart"/>
      <w:r w:rsidRPr="006D025D">
        <w:rPr>
          <w:rFonts w:eastAsiaTheme="minorEastAsia"/>
          <w:bCs/>
          <w:iCs/>
          <w:sz w:val="28"/>
          <w:szCs w:val="28"/>
        </w:rPr>
        <w:t>сад  «</w:t>
      </w:r>
      <w:proofErr w:type="gramEnd"/>
      <w:r w:rsidRPr="006D025D">
        <w:rPr>
          <w:rFonts w:eastAsiaTheme="minorEastAsia"/>
          <w:bCs/>
          <w:iCs/>
          <w:sz w:val="28"/>
          <w:szCs w:val="28"/>
        </w:rPr>
        <w:t>Кораблик»; ул. Молодёжная д. 32  -  рассчитано на 15 детских групп (300 мест).</w:t>
      </w:r>
    </w:p>
    <w:p w14:paraId="684ECE05" w14:textId="77777777" w:rsidR="00563064" w:rsidRPr="006D025D" w:rsidRDefault="00563064" w:rsidP="00563064">
      <w:pPr>
        <w:tabs>
          <w:tab w:val="left" w:pos="284"/>
        </w:tabs>
        <w:jc w:val="both"/>
        <w:rPr>
          <w:rFonts w:eastAsiaTheme="minorEastAsia"/>
          <w:bCs/>
          <w:iCs/>
          <w:sz w:val="28"/>
          <w:szCs w:val="28"/>
        </w:rPr>
      </w:pPr>
      <w:r w:rsidRPr="006D025D">
        <w:rPr>
          <w:rFonts w:eastAsiaTheme="minorEastAsia"/>
          <w:bCs/>
          <w:iCs/>
          <w:sz w:val="28"/>
          <w:szCs w:val="28"/>
        </w:rPr>
        <w:t xml:space="preserve">Это двухэтажное индивидуальное здание, функционально состоит из центрального блока и четырех примыкающих к нему блок-секций с групповыми ячейками. Каждый блок рассчитан на пребывание 4 групп детей. </w:t>
      </w:r>
    </w:p>
    <w:p w14:paraId="32427B45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Здание детского сада, нежилое - 1 – 5024,</w:t>
      </w:r>
      <w:proofErr w:type="gramStart"/>
      <w:r w:rsidRPr="006D025D">
        <w:rPr>
          <w:rFonts w:eastAsiaTheme="minorEastAsia"/>
          <w:sz w:val="28"/>
          <w:szCs w:val="28"/>
        </w:rPr>
        <w:t>8  м</w:t>
      </w:r>
      <w:proofErr w:type="gramEnd"/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;</w:t>
      </w:r>
    </w:p>
    <w:p w14:paraId="3B7FDDA8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в том числе:</w:t>
      </w:r>
    </w:p>
    <w:p w14:paraId="33675CD5" w14:textId="77777777" w:rsidR="00563064" w:rsidRPr="006D025D" w:rsidRDefault="00563064" w:rsidP="00563064">
      <w:pPr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 xml:space="preserve">*Групповые </w:t>
      </w:r>
      <w:proofErr w:type="gramStart"/>
      <w:r w:rsidRPr="006D025D">
        <w:rPr>
          <w:rFonts w:eastAsiaTheme="minorEastAsia"/>
          <w:sz w:val="28"/>
          <w:szCs w:val="28"/>
        </w:rPr>
        <w:t>ячейки  –</w:t>
      </w:r>
      <w:proofErr w:type="gramEnd"/>
      <w:r w:rsidRPr="006D025D">
        <w:rPr>
          <w:rFonts w:eastAsiaTheme="minorEastAsia"/>
          <w:sz w:val="28"/>
          <w:szCs w:val="28"/>
        </w:rPr>
        <w:t xml:space="preserve"> 15 – 2431,5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</w:t>
      </w:r>
    </w:p>
    <w:p w14:paraId="1F613950" w14:textId="77777777" w:rsidR="00563064" w:rsidRPr="006D025D" w:rsidRDefault="00563064" w:rsidP="00563064">
      <w:pPr>
        <w:jc w:val="both"/>
        <w:rPr>
          <w:rFonts w:eastAsia="Calibri"/>
          <w:b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 xml:space="preserve">(игровые – 825,8, </w:t>
      </w:r>
      <w:proofErr w:type="gramStart"/>
      <w:r w:rsidRPr="006D025D">
        <w:rPr>
          <w:rFonts w:eastAsiaTheme="minorEastAsia"/>
          <w:sz w:val="28"/>
          <w:szCs w:val="28"/>
        </w:rPr>
        <w:t>спальни  –</w:t>
      </w:r>
      <w:proofErr w:type="gramEnd"/>
      <w:r w:rsidRPr="006D025D">
        <w:rPr>
          <w:rFonts w:eastAsiaTheme="minorEastAsia"/>
          <w:sz w:val="28"/>
          <w:szCs w:val="28"/>
        </w:rPr>
        <w:t xml:space="preserve"> 818,7, раздевальные - 401</w:t>
      </w:r>
      <w:r w:rsidRPr="006D025D">
        <w:rPr>
          <w:rFonts w:eastAsia="Calibri"/>
          <w:b/>
          <w:sz w:val="28"/>
          <w:szCs w:val="28"/>
        </w:rPr>
        <w:t>,7</w:t>
      </w:r>
    </w:p>
    <w:p w14:paraId="6FE0750C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 xml:space="preserve">буфетные – 132,7 туалетные -252,6); </w:t>
      </w:r>
    </w:p>
    <w:p w14:paraId="10F7360A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*Физкультурный зал -1- 78,1м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</w:p>
    <w:p w14:paraId="76E0C7AA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 xml:space="preserve">*Музыкальный </w:t>
      </w:r>
      <w:proofErr w:type="gramStart"/>
      <w:r w:rsidRPr="006D025D">
        <w:rPr>
          <w:rFonts w:eastAsiaTheme="minorEastAsia"/>
          <w:sz w:val="28"/>
          <w:szCs w:val="28"/>
        </w:rPr>
        <w:t>зал  –</w:t>
      </w:r>
      <w:proofErr w:type="gramEnd"/>
      <w:r w:rsidRPr="006D025D">
        <w:rPr>
          <w:rFonts w:eastAsiaTheme="minorEastAsia"/>
          <w:sz w:val="28"/>
          <w:szCs w:val="28"/>
        </w:rPr>
        <w:t xml:space="preserve"> 1 – 89,2м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</w:p>
    <w:p w14:paraId="2858C124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*Медицинский блок –74,7м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(медицинский </w:t>
      </w:r>
      <w:proofErr w:type="gramStart"/>
      <w:r w:rsidRPr="006D025D">
        <w:rPr>
          <w:rFonts w:eastAsiaTheme="minorEastAsia"/>
          <w:sz w:val="28"/>
          <w:szCs w:val="28"/>
        </w:rPr>
        <w:t>кабинет  –</w:t>
      </w:r>
      <w:proofErr w:type="gramEnd"/>
      <w:r w:rsidRPr="006D025D">
        <w:rPr>
          <w:rFonts w:eastAsiaTheme="minorEastAsia"/>
          <w:sz w:val="28"/>
          <w:szCs w:val="28"/>
        </w:rPr>
        <w:t xml:space="preserve"> 13,2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, </w:t>
      </w:r>
    </w:p>
    <w:p w14:paraId="6FF649A2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про</w:t>
      </w:r>
      <w:r w:rsidRPr="006D025D">
        <w:rPr>
          <w:rFonts w:eastAsiaTheme="minorEastAsia"/>
          <w:sz w:val="28"/>
          <w:szCs w:val="28"/>
        </w:rPr>
        <w:softHyphen/>
        <w:t>цедурный кабинет –12,0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 приемная изолятора -13,4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 палата изолятора – 6,7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; 6,7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</w:p>
    <w:p w14:paraId="5673B799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коридор мед. блока – 10,0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</w:t>
      </w:r>
    </w:p>
    <w:p w14:paraId="30574A37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санузел изолятора -6,0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 помещение для дезинфицирующих средств -2,7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 помещение хранения и обработки посуды – 4,0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).</w:t>
      </w:r>
    </w:p>
    <w:p w14:paraId="1FC6ED75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*Прачечная – 71,3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(</w:t>
      </w:r>
      <w:proofErr w:type="spellStart"/>
      <w:r w:rsidRPr="006D025D">
        <w:rPr>
          <w:rFonts w:eastAsiaTheme="minorEastAsia"/>
          <w:sz w:val="28"/>
          <w:szCs w:val="28"/>
        </w:rPr>
        <w:t>постирочная</w:t>
      </w:r>
      <w:proofErr w:type="spellEnd"/>
      <w:r w:rsidRPr="006D025D">
        <w:rPr>
          <w:rFonts w:eastAsiaTheme="minorEastAsia"/>
          <w:sz w:val="28"/>
          <w:szCs w:val="28"/>
        </w:rPr>
        <w:t xml:space="preserve"> – 24,2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 гладильная – 24,3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 кладовая чистого белья –10,1м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 приемная грязного белья – 7,4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 сушилка -5,3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);</w:t>
      </w:r>
    </w:p>
    <w:p w14:paraId="2D90744D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vertAlign w:val="superscript"/>
        </w:rPr>
      </w:pPr>
      <w:r w:rsidRPr="006D025D">
        <w:rPr>
          <w:rFonts w:eastAsiaTheme="minorEastAsia"/>
          <w:sz w:val="28"/>
          <w:szCs w:val="28"/>
        </w:rPr>
        <w:lastRenderedPageBreak/>
        <w:t>* Оздоровительный блок (бассейн)- 163,3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(комната хранения </w:t>
      </w:r>
      <w:proofErr w:type="spellStart"/>
      <w:proofErr w:type="gramStart"/>
      <w:r w:rsidRPr="006D025D">
        <w:rPr>
          <w:rFonts w:eastAsiaTheme="minorEastAsia"/>
          <w:sz w:val="28"/>
          <w:szCs w:val="28"/>
        </w:rPr>
        <w:t>хим.реагентов</w:t>
      </w:r>
      <w:proofErr w:type="spellEnd"/>
      <w:proofErr w:type="gramEnd"/>
      <w:r w:rsidRPr="006D025D">
        <w:rPr>
          <w:rFonts w:eastAsiaTheme="minorEastAsia"/>
          <w:sz w:val="28"/>
          <w:szCs w:val="28"/>
        </w:rPr>
        <w:t xml:space="preserve"> - 5,2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, лаборатория - 14,4 м</w:t>
      </w:r>
      <w:r w:rsidRPr="006D025D">
        <w:rPr>
          <w:rFonts w:eastAsiaTheme="minorEastAsia"/>
          <w:sz w:val="28"/>
          <w:szCs w:val="28"/>
          <w:vertAlign w:val="superscript"/>
        </w:rPr>
        <w:t xml:space="preserve">2   </w:t>
      </w:r>
      <w:r w:rsidRPr="006D025D">
        <w:rPr>
          <w:rFonts w:eastAsiaTheme="minorEastAsia"/>
          <w:sz w:val="28"/>
          <w:szCs w:val="28"/>
        </w:rPr>
        <w:t>кабинет мед. сестры – 12,8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, снарядная – 6,0 м</w:t>
      </w:r>
      <w:r w:rsidRPr="006D025D">
        <w:rPr>
          <w:rFonts w:eastAsiaTheme="minorEastAsia"/>
          <w:sz w:val="28"/>
          <w:szCs w:val="28"/>
          <w:vertAlign w:val="superscript"/>
        </w:rPr>
        <w:t xml:space="preserve">2    </w:t>
      </w:r>
    </w:p>
    <w:p w14:paraId="19CA7CCD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vertAlign w:val="superscript"/>
        </w:rPr>
      </w:pPr>
      <w:r w:rsidRPr="006D025D">
        <w:rPr>
          <w:rFonts w:eastAsiaTheme="minorEastAsia"/>
          <w:sz w:val="28"/>
          <w:szCs w:val="28"/>
        </w:rPr>
        <w:t>Раздевалка для мальчиков – 20,2 м</w:t>
      </w:r>
      <w:proofErr w:type="gramStart"/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,</w:t>
      </w:r>
      <w:proofErr w:type="gramEnd"/>
      <w:r w:rsidRPr="006D025D">
        <w:rPr>
          <w:rFonts w:eastAsiaTheme="minorEastAsia"/>
          <w:sz w:val="28"/>
          <w:szCs w:val="28"/>
        </w:rPr>
        <w:t xml:space="preserve"> душевая для мальчиков – 10,6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</w:p>
    <w:p w14:paraId="08227B40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vertAlign w:val="superscript"/>
        </w:rPr>
      </w:pPr>
      <w:r w:rsidRPr="006D025D">
        <w:rPr>
          <w:rFonts w:eastAsiaTheme="minorEastAsia"/>
          <w:sz w:val="28"/>
          <w:szCs w:val="28"/>
        </w:rPr>
        <w:t>душевая для девочек – 10,6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</w:p>
    <w:p w14:paraId="2DDEF143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санузлы (2*1,9) – 3,8 м</w:t>
      </w:r>
      <w:r w:rsidRPr="006D025D">
        <w:rPr>
          <w:rFonts w:eastAsiaTheme="minorEastAsia"/>
          <w:sz w:val="28"/>
          <w:szCs w:val="28"/>
          <w:vertAlign w:val="superscript"/>
        </w:rPr>
        <w:t xml:space="preserve">2 </w:t>
      </w:r>
      <w:r w:rsidRPr="006D025D">
        <w:rPr>
          <w:rFonts w:eastAsiaTheme="minorEastAsia"/>
          <w:sz w:val="28"/>
          <w:szCs w:val="28"/>
        </w:rPr>
        <w:t>раздевалка для девочек – 18,7 м</w:t>
      </w:r>
      <w:proofErr w:type="gramStart"/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,</w:t>
      </w:r>
      <w:proofErr w:type="gramEnd"/>
      <w:r w:rsidRPr="006D025D">
        <w:rPr>
          <w:rFonts w:eastAsiaTheme="minorEastAsia"/>
          <w:sz w:val="28"/>
          <w:szCs w:val="28"/>
        </w:rPr>
        <w:t xml:space="preserve"> кабинет инструктора по плаванию – 9,8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 санузел – 2,6 м</w:t>
      </w:r>
      <w:r w:rsidRPr="006D025D">
        <w:rPr>
          <w:rFonts w:eastAsiaTheme="minorEastAsia"/>
          <w:sz w:val="28"/>
          <w:szCs w:val="28"/>
          <w:vertAlign w:val="superscript"/>
        </w:rPr>
        <w:t xml:space="preserve">2 </w:t>
      </w:r>
      <w:r w:rsidRPr="006D025D">
        <w:rPr>
          <w:rFonts w:eastAsiaTheme="minorEastAsia"/>
          <w:sz w:val="28"/>
          <w:szCs w:val="28"/>
        </w:rPr>
        <w:t>зал сухого плавания – 38,2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 , снарядная – 3,3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, зал управления – 7,1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помещения бассейна – (обходные дорожки (22,8 ×2), (2×19))</w:t>
      </w:r>
    </w:p>
    <w:p w14:paraId="5CDA54DB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* Подсобные помещения 78,4</w:t>
      </w:r>
      <w:r w:rsidRPr="006D025D">
        <w:rPr>
          <w:rFonts w:eastAsiaTheme="minorEastAsia"/>
          <w:sz w:val="28"/>
          <w:szCs w:val="28"/>
          <w:vertAlign w:val="superscript"/>
        </w:rPr>
        <w:t xml:space="preserve"> </w:t>
      </w:r>
      <w:r w:rsidRPr="006D025D">
        <w:rPr>
          <w:rFonts w:eastAsiaTheme="minorEastAsia"/>
          <w:sz w:val="28"/>
          <w:szCs w:val="28"/>
        </w:rPr>
        <w:t>м</w:t>
      </w:r>
      <w:r w:rsidRPr="006D025D">
        <w:rPr>
          <w:rFonts w:eastAsiaTheme="minorEastAsia"/>
          <w:sz w:val="28"/>
          <w:szCs w:val="28"/>
          <w:vertAlign w:val="superscript"/>
        </w:rPr>
        <w:t xml:space="preserve">2 </w:t>
      </w:r>
    </w:p>
    <w:p w14:paraId="3EF63445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холлы, площадки - 273,5</w:t>
      </w:r>
      <w:r w:rsidRPr="006D025D">
        <w:rPr>
          <w:rFonts w:eastAsiaTheme="minorEastAsia"/>
          <w:sz w:val="28"/>
          <w:szCs w:val="28"/>
          <w:vertAlign w:val="superscript"/>
        </w:rPr>
        <w:t xml:space="preserve"> </w:t>
      </w:r>
      <w:r w:rsidRPr="006D025D">
        <w:rPr>
          <w:rFonts w:eastAsiaTheme="minorEastAsia"/>
          <w:sz w:val="28"/>
          <w:szCs w:val="28"/>
        </w:rPr>
        <w:t>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</w:t>
      </w:r>
    </w:p>
    <w:p w14:paraId="06400553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*Пищеблок – 196,2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(горячий цех – 36,6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 холодный цех – 12,4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, </w:t>
      </w:r>
      <w:proofErr w:type="gramStart"/>
      <w:r w:rsidRPr="006D025D">
        <w:rPr>
          <w:rFonts w:eastAsiaTheme="minorEastAsia"/>
          <w:sz w:val="28"/>
          <w:szCs w:val="28"/>
        </w:rPr>
        <w:t>мясо-рыбный</w:t>
      </w:r>
      <w:proofErr w:type="gramEnd"/>
      <w:r w:rsidRPr="006D025D">
        <w:rPr>
          <w:rFonts w:eastAsiaTheme="minorEastAsia"/>
          <w:sz w:val="28"/>
          <w:szCs w:val="28"/>
        </w:rPr>
        <w:t xml:space="preserve"> цех – 14,6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</w:t>
      </w:r>
    </w:p>
    <w:p w14:paraId="6118F4DA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цех первичной обработки овощей–12,6м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</w:t>
      </w:r>
    </w:p>
    <w:p w14:paraId="157635C6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кладовая овощей–6,6м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, </w:t>
      </w:r>
    </w:p>
    <w:p w14:paraId="72F9B9F4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помещение уборочного инвентаря – 5,5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</w:p>
    <w:p w14:paraId="715FBB5A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 xml:space="preserve">моечная кухонного </w:t>
      </w:r>
      <w:proofErr w:type="gramStart"/>
      <w:r w:rsidRPr="006D025D">
        <w:rPr>
          <w:rFonts w:eastAsiaTheme="minorEastAsia"/>
          <w:sz w:val="28"/>
          <w:szCs w:val="28"/>
        </w:rPr>
        <w:t>инвентаря  –</w:t>
      </w:r>
      <w:proofErr w:type="gramEnd"/>
      <w:r w:rsidRPr="006D025D">
        <w:rPr>
          <w:rFonts w:eastAsiaTheme="minorEastAsia"/>
          <w:sz w:val="28"/>
          <w:szCs w:val="28"/>
        </w:rPr>
        <w:t xml:space="preserve"> 7,7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 склад охлажденной продукции – 13,9 м</w:t>
      </w:r>
      <w:r w:rsidRPr="006D025D">
        <w:rPr>
          <w:rFonts w:eastAsiaTheme="minorEastAsia"/>
          <w:sz w:val="28"/>
          <w:szCs w:val="28"/>
          <w:vertAlign w:val="superscript"/>
        </w:rPr>
        <w:t xml:space="preserve">2, </w:t>
      </w:r>
      <w:r w:rsidRPr="006D025D">
        <w:rPr>
          <w:rFonts w:eastAsiaTheme="minorEastAsia"/>
          <w:sz w:val="28"/>
          <w:szCs w:val="28"/>
        </w:rPr>
        <w:t>склад сухих про</w:t>
      </w:r>
      <w:r w:rsidRPr="006D025D">
        <w:rPr>
          <w:rFonts w:eastAsiaTheme="minorEastAsia"/>
          <w:sz w:val="28"/>
          <w:szCs w:val="28"/>
        </w:rPr>
        <w:softHyphen/>
        <w:t>дуктов – 9,7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, </w:t>
      </w:r>
    </w:p>
    <w:p w14:paraId="00A35353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цех обработки яиц–8,3м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 раз</w:t>
      </w:r>
      <w:r w:rsidRPr="006D025D">
        <w:rPr>
          <w:rFonts w:eastAsiaTheme="minorEastAsia"/>
          <w:sz w:val="28"/>
          <w:szCs w:val="28"/>
        </w:rPr>
        <w:softHyphen/>
        <w:t>даточная – 6,4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, </w:t>
      </w:r>
    </w:p>
    <w:p w14:paraId="14C052B9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 xml:space="preserve">помещение </w:t>
      </w:r>
      <w:proofErr w:type="gramStart"/>
      <w:r w:rsidRPr="006D025D">
        <w:rPr>
          <w:rFonts w:eastAsiaTheme="minorEastAsia"/>
          <w:sz w:val="28"/>
          <w:szCs w:val="28"/>
        </w:rPr>
        <w:t>персонала  -</w:t>
      </w:r>
      <w:proofErr w:type="gramEnd"/>
      <w:r w:rsidRPr="006D025D">
        <w:rPr>
          <w:rFonts w:eastAsiaTheme="minorEastAsia"/>
          <w:sz w:val="28"/>
          <w:szCs w:val="28"/>
        </w:rPr>
        <w:t>14,7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, </w:t>
      </w:r>
    </w:p>
    <w:p w14:paraId="31324632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душевая - 4,6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</w:t>
      </w:r>
    </w:p>
    <w:p w14:paraId="70BBB9F9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санузел персонала -3,6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, </w:t>
      </w:r>
    </w:p>
    <w:p w14:paraId="6CDA8ACA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за</w:t>
      </w:r>
      <w:r w:rsidRPr="006D025D">
        <w:rPr>
          <w:rFonts w:eastAsiaTheme="minorEastAsia"/>
          <w:sz w:val="28"/>
          <w:szCs w:val="28"/>
        </w:rPr>
        <w:softHyphen/>
        <w:t>грузочная – 3,9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,  </w:t>
      </w:r>
    </w:p>
    <w:p w14:paraId="170B5D3F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производственный коридор- 35,1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)</w:t>
      </w:r>
    </w:p>
    <w:p w14:paraId="2A050916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*Изостудия – 58,5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</w:p>
    <w:p w14:paraId="1E3A6A9C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*Кабинет логопеда – (2×16,1)-32,2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</w:p>
    <w:p w14:paraId="42189F70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vertAlign w:val="superscript"/>
        </w:rPr>
      </w:pPr>
      <w:r w:rsidRPr="006D025D">
        <w:rPr>
          <w:rFonts w:eastAsiaTheme="minorEastAsia"/>
          <w:sz w:val="28"/>
          <w:szCs w:val="28"/>
        </w:rPr>
        <w:t>*Кабинет психолога – 21,0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</w:p>
    <w:p w14:paraId="45A97171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 xml:space="preserve">* кабинет музыкального </w:t>
      </w:r>
      <w:proofErr w:type="gramStart"/>
      <w:r w:rsidRPr="006D025D">
        <w:rPr>
          <w:rFonts w:eastAsiaTheme="minorEastAsia"/>
          <w:sz w:val="28"/>
          <w:szCs w:val="28"/>
        </w:rPr>
        <w:t>работника  13</w:t>
      </w:r>
      <w:proofErr w:type="gramEnd"/>
      <w:r w:rsidRPr="006D025D">
        <w:rPr>
          <w:rFonts w:eastAsiaTheme="minorEastAsia"/>
          <w:sz w:val="28"/>
          <w:szCs w:val="28"/>
        </w:rPr>
        <w:t>,5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</w:p>
    <w:p w14:paraId="1071C928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*Зимний сад- 46,9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</w:t>
      </w:r>
    </w:p>
    <w:p w14:paraId="783EB37B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*Кабинет заведующего – 12,2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</w:p>
    <w:p w14:paraId="18787F7B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*Административные ка</w:t>
      </w:r>
      <w:r w:rsidRPr="006D025D">
        <w:rPr>
          <w:rFonts w:eastAsiaTheme="minorEastAsia"/>
          <w:sz w:val="28"/>
          <w:szCs w:val="28"/>
        </w:rPr>
        <w:softHyphen/>
        <w:t>бинеты – 131,6м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(кабинет зам по АХР - 12,0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 кабинет зам по ВМР-12,2, кабинет делопроизводителя и Ок-17,7 м</w:t>
      </w:r>
      <w:proofErr w:type="gramStart"/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>,  кабинет</w:t>
      </w:r>
      <w:proofErr w:type="gramEnd"/>
      <w:r w:rsidRPr="006D025D">
        <w:rPr>
          <w:rFonts w:eastAsiaTheme="minorEastAsia"/>
          <w:sz w:val="28"/>
          <w:szCs w:val="28"/>
        </w:rPr>
        <w:t xml:space="preserve"> старшего воспитателя -14,0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  <w:r w:rsidRPr="006D025D">
        <w:rPr>
          <w:rFonts w:eastAsiaTheme="minorEastAsia"/>
          <w:sz w:val="28"/>
          <w:szCs w:val="28"/>
        </w:rPr>
        <w:t xml:space="preserve"> , методический кабинет -20,0, </w:t>
      </w:r>
    </w:p>
    <w:p w14:paraId="61BF46A8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D025D">
        <w:rPr>
          <w:rFonts w:eastAsiaTheme="minorEastAsia"/>
          <w:sz w:val="28"/>
          <w:szCs w:val="28"/>
        </w:rPr>
        <w:t>*Сенсорная комната - 16,0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</w:p>
    <w:p w14:paraId="020684FC" w14:textId="77777777" w:rsidR="00563064" w:rsidRPr="006D025D" w:rsidRDefault="00563064" w:rsidP="0056306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vertAlign w:val="superscript"/>
        </w:rPr>
      </w:pPr>
      <w:r w:rsidRPr="006D025D">
        <w:rPr>
          <w:rFonts w:eastAsiaTheme="minorEastAsia"/>
          <w:sz w:val="28"/>
          <w:szCs w:val="28"/>
        </w:rPr>
        <w:t xml:space="preserve">*Туалеты для </w:t>
      </w:r>
      <w:proofErr w:type="gramStart"/>
      <w:r w:rsidRPr="006D025D">
        <w:rPr>
          <w:rFonts w:eastAsiaTheme="minorEastAsia"/>
          <w:sz w:val="28"/>
          <w:szCs w:val="28"/>
        </w:rPr>
        <w:t>персонала  –</w:t>
      </w:r>
      <w:proofErr w:type="gramEnd"/>
      <w:r w:rsidRPr="006D025D">
        <w:rPr>
          <w:rFonts w:eastAsiaTheme="minorEastAsia"/>
          <w:sz w:val="28"/>
          <w:szCs w:val="28"/>
        </w:rPr>
        <w:t xml:space="preserve"> 10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</w:p>
    <w:p w14:paraId="4F2864E1" w14:textId="77777777" w:rsidR="00563064" w:rsidRPr="006D025D" w:rsidRDefault="00563064" w:rsidP="00563064">
      <w:pPr>
        <w:tabs>
          <w:tab w:val="left" w:pos="284"/>
        </w:tabs>
        <w:jc w:val="both"/>
        <w:rPr>
          <w:rFonts w:eastAsiaTheme="minorEastAsia"/>
          <w:sz w:val="28"/>
          <w:szCs w:val="28"/>
          <w:vertAlign w:val="superscript"/>
        </w:rPr>
      </w:pPr>
      <w:r w:rsidRPr="006D025D">
        <w:rPr>
          <w:rFonts w:eastAsiaTheme="minorEastAsia"/>
          <w:sz w:val="28"/>
          <w:szCs w:val="28"/>
        </w:rPr>
        <w:t xml:space="preserve">*Прочие (кладовая спорт инвентаря, кладовая </w:t>
      </w:r>
      <w:proofErr w:type="gramStart"/>
      <w:r w:rsidRPr="006D025D">
        <w:rPr>
          <w:rFonts w:eastAsiaTheme="minorEastAsia"/>
          <w:sz w:val="28"/>
          <w:szCs w:val="28"/>
        </w:rPr>
        <w:t>в  музыкальном</w:t>
      </w:r>
      <w:proofErr w:type="gramEnd"/>
      <w:r w:rsidRPr="006D025D">
        <w:rPr>
          <w:rFonts w:eastAsiaTheme="minorEastAsia"/>
          <w:sz w:val="28"/>
          <w:szCs w:val="28"/>
        </w:rPr>
        <w:t xml:space="preserve"> зале, по</w:t>
      </w:r>
      <w:r>
        <w:rPr>
          <w:rFonts w:eastAsiaTheme="minorEastAsia"/>
          <w:sz w:val="28"/>
          <w:szCs w:val="28"/>
        </w:rPr>
        <w:t xml:space="preserve">мещение уборочного инвентаря - </w:t>
      </w:r>
      <w:r w:rsidRPr="006D025D">
        <w:rPr>
          <w:rFonts w:eastAsiaTheme="minorEastAsia"/>
          <w:sz w:val="28"/>
          <w:szCs w:val="28"/>
        </w:rPr>
        <w:t>лифтовой холл, раздевальная для персонала, хозяйственные помещения, комната кастелянши, коридор, там</w:t>
      </w:r>
      <w:r w:rsidRPr="006D025D">
        <w:rPr>
          <w:rFonts w:eastAsiaTheme="minorEastAsia"/>
          <w:sz w:val="28"/>
          <w:szCs w:val="28"/>
        </w:rPr>
        <w:softHyphen/>
        <w:t>бур, лест</w:t>
      </w:r>
      <w:r w:rsidRPr="006D025D">
        <w:rPr>
          <w:rFonts w:eastAsiaTheme="minorEastAsia"/>
          <w:sz w:val="28"/>
          <w:szCs w:val="28"/>
        </w:rPr>
        <w:softHyphen/>
        <w:t>ничные площадки, рабочее место швеи, помещение для хранения посуды) – 215,1 м</w:t>
      </w:r>
      <w:r w:rsidRPr="006D025D">
        <w:rPr>
          <w:rFonts w:eastAsiaTheme="minorEastAsia"/>
          <w:sz w:val="28"/>
          <w:szCs w:val="28"/>
          <w:vertAlign w:val="superscript"/>
        </w:rPr>
        <w:t>2</w:t>
      </w:r>
    </w:p>
    <w:p w14:paraId="5BB2E175" w14:textId="77777777" w:rsidR="00563064" w:rsidRPr="00133975" w:rsidRDefault="00563064" w:rsidP="00563064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t>15 групповых ячеек. Каждая ячейка включает в себя: раздевалка, спальня, игровая, буфетная: пребывание детей в соответствие с режимом дня.</w:t>
      </w:r>
    </w:p>
    <w:p w14:paraId="78802E8D" w14:textId="77777777" w:rsidR="00563064" w:rsidRPr="00133975" w:rsidRDefault="00563064" w:rsidP="00563064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lastRenderedPageBreak/>
        <w:t>Музыкальный зал: проведение музыкальных занятий, праздников и утренников для детей, музыкальных мероприятий для детей, родителей и педагогов.</w:t>
      </w:r>
    </w:p>
    <w:p w14:paraId="6886CA63" w14:textId="77777777" w:rsidR="00563064" w:rsidRPr="00133975" w:rsidRDefault="00563064" w:rsidP="00563064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t>Спортивный зал: проведение физкультурных занятий.</w:t>
      </w:r>
    </w:p>
    <w:p w14:paraId="160F18DA" w14:textId="77777777" w:rsidR="00563064" w:rsidRPr="00133975" w:rsidRDefault="00563064" w:rsidP="00563064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t>Методический кабинет: организация методических мероприятий, работы педагогического коллектива, организация работы специалистов.</w:t>
      </w:r>
    </w:p>
    <w:p w14:paraId="5C39115A" w14:textId="77777777" w:rsidR="00563064" w:rsidRPr="00133975" w:rsidRDefault="00563064" w:rsidP="00563064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t>Кабинет педагога-психолога: проведение подгрупповой и индивидуальной работы с детьми, консультирование родителей и воспитателей.</w:t>
      </w:r>
    </w:p>
    <w:p w14:paraId="145B7F57" w14:textId="77777777" w:rsidR="00563064" w:rsidRPr="00133975" w:rsidRDefault="00563064" w:rsidP="00563064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t>Кабинет учителя-логопеда: проведение подгрупповой и индивидуальной работы с детьми, консультирование родителей и воспитателей.</w:t>
      </w:r>
    </w:p>
    <w:p w14:paraId="1530F7B0" w14:textId="77777777" w:rsidR="00563064" w:rsidRPr="00133975" w:rsidRDefault="00563064" w:rsidP="00563064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133975">
        <w:rPr>
          <w:bCs/>
          <w:sz w:val="28"/>
          <w:szCs w:val="28"/>
        </w:rPr>
        <w:t>Изостудия: в студии воспитанники овладевают основами изобразительной грамотности (цвет, тон, пропорции и т.д.), осваивают приемы рисования, дизайна в различных техниках, приобретают умение и навыки при работе с различными художественными материалами. Студия включает в себя: стол письменный, шкаф, стенд «Вернисаж», доска передвижная, доска настенная, компьютер, столы детские, стулья детские, мольберт.</w:t>
      </w:r>
    </w:p>
    <w:p w14:paraId="129ACE91" w14:textId="77777777" w:rsidR="00563064" w:rsidRPr="00133975" w:rsidRDefault="00563064" w:rsidP="00563064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133975">
        <w:rPr>
          <w:bCs/>
          <w:sz w:val="28"/>
          <w:szCs w:val="28"/>
        </w:rPr>
        <w:t xml:space="preserve">Сенсорная комната: помещение для релаксации, снятия стресса и расслабления. В этой комнате размещено уникальное оборудование (набор мягких модулей, музыкальный центр, набор CD для релаксации, генератор ультразвукового распыления эфирных масел, набор эфирных масел, пуфик кресло с гранулами, две воздушно-пузырьковые трубки, комплект зеркальных панелей к трубке, </w:t>
      </w:r>
      <w:proofErr w:type="spellStart"/>
      <w:r w:rsidRPr="00133975">
        <w:rPr>
          <w:bCs/>
          <w:sz w:val="28"/>
          <w:szCs w:val="28"/>
        </w:rPr>
        <w:t>фибероптическая</w:t>
      </w:r>
      <w:proofErr w:type="spellEnd"/>
      <w:r w:rsidRPr="00133975">
        <w:rPr>
          <w:bCs/>
          <w:sz w:val="28"/>
          <w:szCs w:val="28"/>
        </w:rPr>
        <w:t xml:space="preserve"> занавесь с источником света, </w:t>
      </w:r>
      <w:proofErr w:type="spellStart"/>
      <w:r w:rsidRPr="00133975">
        <w:rPr>
          <w:bCs/>
          <w:sz w:val="28"/>
          <w:szCs w:val="28"/>
        </w:rPr>
        <w:t>звукоактивированный</w:t>
      </w:r>
      <w:proofErr w:type="spellEnd"/>
      <w:r w:rsidRPr="00133975">
        <w:rPr>
          <w:bCs/>
          <w:sz w:val="28"/>
          <w:szCs w:val="28"/>
        </w:rPr>
        <w:t xml:space="preserve"> световой проектор, проектор со встроенным ротатором, колесо спецэффектов жидкое, напольный </w:t>
      </w:r>
      <w:proofErr w:type="spellStart"/>
      <w:r w:rsidRPr="00133975">
        <w:rPr>
          <w:bCs/>
          <w:sz w:val="28"/>
          <w:szCs w:val="28"/>
        </w:rPr>
        <w:t>фибероптический</w:t>
      </w:r>
      <w:proofErr w:type="spellEnd"/>
      <w:r w:rsidRPr="00133975">
        <w:rPr>
          <w:bCs/>
          <w:sz w:val="28"/>
          <w:szCs w:val="28"/>
        </w:rPr>
        <w:t xml:space="preserve"> ковер, пучок </w:t>
      </w:r>
      <w:proofErr w:type="spellStart"/>
      <w:r w:rsidRPr="00133975">
        <w:rPr>
          <w:bCs/>
          <w:sz w:val="28"/>
          <w:szCs w:val="28"/>
        </w:rPr>
        <w:t>фибероптических</w:t>
      </w:r>
      <w:proofErr w:type="spellEnd"/>
      <w:r w:rsidRPr="00133975">
        <w:rPr>
          <w:bCs/>
          <w:sz w:val="28"/>
          <w:szCs w:val="28"/>
        </w:rPr>
        <w:t xml:space="preserve"> волокон с боковым свечением, источник света к </w:t>
      </w:r>
      <w:proofErr w:type="spellStart"/>
      <w:r w:rsidRPr="00133975">
        <w:rPr>
          <w:bCs/>
          <w:sz w:val="28"/>
          <w:szCs w:val="28"/>
        </w:rPr>
        <w:t>фибероптическому</w:t>
      </w:r>
      <w:proofErr w:type="spellEnd"/>
      <w:r w:rsidRPr="00133975">
        <w:rPr>
          <w:bCs/>
          <w:sz w:val="28"/>
          <w:szCs w:val="28"/>
        </w:rPr>
        <w:t xml:space="preserve"> волокну в тумбе, зеркальный шар с мотором, источник света к зеркальному шару, настенное интерактивное панно (имитация светового тоннеля), напольный </w:t>
      </w:r>
      <w:proofErr w:type="spellStart"/>
      <w:r w:rsidRPr="00133975">
        <w:rPr>
          <w:bCs/>
          <w:sz w:val="28"/>
          <w:szCs w:val="28"/>
        </w:rPr>
        <w:t>фибероптический</w:t>
      </w:r>
      <w:proofErr w:type="spellEnd"/>
      <w:r w:rsidRPr="00133975">
        <w:rPr>
          <w:bCs/>
          <w:sz w:val="28"/>
          <w:szCs w:val="28"/>
        </w:rPr>
        <w:t xml:space="preserve"> модуль, настенное интерактивное панно (звездный фон), светильник (имитация мини-аквариума), шар зеркальный, светильник ультрафиолетовый, волшебная нить с контролером) – или специальное, или сделанное собственными руками – позволяющее психологу мягко работать со своими подопечными, проводить профилактику  и даже лечение нервной системы и органов чувств. </w:t>
      </w:r>
    </w:p>
    <w:p w14:paraId="57F349EB" w14:textId="77777777" w:rsidR="00563064" w:rsidRPr="00133975" w:rsidRDefault="00563064" w:rsidP="00563064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t>Кабинет руководителя: планирование деятельности, хранение документации, прием и консультирование родителей и сотрудников.</w:t>
      </w:r>
    </w:p>
    <w:p w14:paraId="2B67B3E2" w14:textId="77777777" w:rsidR="00563064" w:rsidRPr="00133975" w:rsidRDefault="00563064" w:rsidP="00563064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t>Кабинет заместителя заведующего по АХЧ, складские помещения, кладовые.</w:t>
      </w:r>
    </w:p>
    <w:p w14:paraId="446CB413" w14:textId="77777777" w:rsidR="00563064" w:rsidRPr="00133975" w:rsidRDefault="00563064" w:rsidP="00563064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lastRenderedPageBreak/>
        <w:t>Медицинский блок (кабинет медицинской сестры, процедурный кабинет, изолятор): оказание медицинских услуг, хранение документации, изолирование больных, проведение вакцинаций.</w:t>
      </w:r>
    </w:p>
    <w:p w14:paraId="194527FA" w14:textId="77777777" w:rsidR="00563064" w:rsidRPr="00133975" w:rsidRDefault="00563064" w:rsidP="00563064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t xml:space="preserve">Пищеблок включает в себя: горячий цех, холодный цех, </w:t>
      </w:r>
      <w:proofErr w:type="gramStart"/>
      <w:r w:rsidRPr="00133975">
        <w:rPr>
          <w:rFonts w:eastAsiaTheme="minorEastAsia"/>
          <w:bCs/>
          <w:sz w:val="28"/>
          <w:szCs w:val="28"/>
        </w:rPr>
        <w:t>мясо-рыбный</w:t>
      </w:r>
      <w:proofErr w:type="gramEnd"/>
      <w:r w:rsidRPr="00133975">
        <w:rPr>
          <w:rFonts w:eastAsiaTheme="minorEastAsia"/>
          <w:bCs/>
          <w:sz w:val="28"/>
          <w:szCs w:val="28"/>
        </w:rPr>
        <w:t xml:space="preserve"> цех, цех первичной обработки овощей, кладовая овощей, помещение уборочного инвентаря, моечная кухонного инвентаря, склад охлажденной продукции, склад сухих продуктов, цех обработки яиц, раздаточная, помещение персонала, душевая, санузел персонала, загрузочная, производственный коридор.</w:t>
      </w:r>
    </w:p>
    <w:p w14:paraId="0D1B6AF4" w14:textId="77777777" w:rsidR="00563064" w:rsidRPr="00133975" w:rsidRDefault="00563064" w:rsidP="00563064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t xml:space="preserve">Прачечная включает в себя: </w:t>
      </w:r>
      <w:proofErr w:type="spellStart"/>
      <w:r w:rsidRPr="00133975">
        <w:rPr>
          <w:rFonts w:eastAsiaTheme="minorEastAsia"/>
          <w:bCs/>
          <w:sz w:val="28"/>
          <w:szCs w:val="28"/>
        </w:rPr>
        <w:t>постирочная</w:t>
      </w:r>
      <w:proofErr w:type="spellEnd"/>
      <w:r w:rsidRPr="00133975">
        <w:rPr>
          <w:rFonts w:eastAsiaTheme="minorEastAsia"/>
          <w:bCs/>
          <w:sz w:val="28"/>
          <w:szCs w:val="28"/>
        </w:rPr>
        <w:t>, гладильная, кладовая чистого белья, приемная грязного белья, сушилка.</w:t>
      </w:r>
    </w:p>
    <w:p w14:paraId="6FE2D0E7" w14:textId="77777777" w:rsidR="00563064" w:rsidRPr="00133975" w:rsidRDefault="00563064" w:rsidP="00563064">
      <w:pPr>
        <w:tabs>
          <w:tab w:val="left" w:pos="284"/>
        </w:tabs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t>В центральной части второго этажа расположен бассейн с раздевалками, душевыми и санузлами.</w:t>
      </w:r>
    </w:p>
    <w:p w14:paraId="6B752BF2" w14:textId="77777777" w:rsidR="00563064" w:rsidRPr="00133975" w:rsidRDefault="00563064" w:rsidP="00563064">
      <w:pPr>
        <w:tabs>
          <w:tab w:val="left" w:pos="284"/>
        </w:tabs>
        <w:ind w:firstLine="567"/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t>Под ванной бассейна расположено техническое помещение для водоподготовки.</w:t>
      </w:r>
    </w:p>
    <w:p w14:paraId="0923D0D6" w14:textId="77777777" w:rsidR="00563064" w:rsidRPr="00133975" w:rsidRDefault="00563064" w:rsidP="00563064">
      <w:pPr>
        <w:tabs>
          <w:tab w:val="left" w:pos="284"/>
        </w:tabs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t>Библиотеки нет.</w:t>
      </w:r>
    </w:p>
    <w:p w14:paraId="3E0F6733" w14:textId="77777777" w:rsidR="00563064" w:rsidRPr="00133975" w:rsidRDefault="00563064" w:rsidP="00563064">
      <w:pPr>
        <w:tabs>
          <w:tab w:val="left" w:pos="284"/>
        </w:tabs>
        <w:ind w:firstLine="567"/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t>Доступ к информационным системам, информационно-телекоммуникационным сетям, к электронным образовательным ресурсам воспитанники не имеют.</w:t>
      </w:r>
    </w:p>
    <w:p w14:paraId="6FF6F7FA" w14:textId="77777777" w:rsidR="00563064" w:rsidRPr="00133975" w:rsidRDefault="00563064" w:rsidP="00563064">
      <w:pPr>
        <w:tabs>
          <w:tab w:val="left" w:pos="284"/>
        </w:tabs>
        <w:ind w:firstLine="567"/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t>Детский сад имеет все виды благоустройства: водопровод, канализацию, централизованное водяное отопление.</w:t>
      </w:r>
    </w:p>
    <w:p w14:paraId="70941399" w14:textId="77777777" w:rsidR="00563064" w:rsidRDefault="00563064" w:rsidP="00563064">
      <w:pPr>
        <w:tabs>
          <w:tab w:val="left" w:pos="284"/>
        </w:tabs>
        <w:ind w:firstLine="567"/>
        <w:jc w:val="both"/>
        <w:rPr>
          <w:rFonts w:eastAsiaTheme="minorEastAsia"/>
          <w:bCs/>
          <w:sz w:val="28"/>
          <w:szCs w:val="28"/>
        </w:rPr>
      </w:pPr>
      <w:r w:rsidRPr="00133975">
        <w:rPr>
          <w:rFonts w:eastAsiaTheme="minorEastAsia"/>
          <w:bCs/>
          <w:sz w:val="28"/>
          <w:szCs w:val="28"/>
        </w:rPr>
        <w:t>На территории ДОУ выполнено зонирование с выделением следующих зон: застройки, игровой территории, хозяйственной. Зона игровой территории состоит из 15-ти групповых площадок для детей с песчано-гравийным покрытием и прогулочных веранд, расположенных с южной, западной и восточной сторон здания. Все групповые площадки оборудованы необходимыми малыми архитектурными формами. Есть 3 мини-спортивных комплекса, футбольное и баскетбольное поле, велосипедная, беговая дорожка.</w:t>
      </w:r>
    </w:p>
    <w:p w14:paraId="7BC0D66E" w14:textId="77777777" w:rsidR="00563064" w:rsidRPr="008B2201" w:rsidRDefault="00563064" w:rsidP="00563064">
      <w:pPr>
        <w:ind w:firstLine="567"/>
        <w:jc w:val="both"/>
        <w:rPr>
          <w:sz w:val="28"/>
          <w:szCs w:val="28"/>
        </w:rPr>
      </w:pPr>
      <w:r w:rsidRPr="008B2201">
        <w:rPr>
          <w:b/>
          <w:sz w:val="28"/>
          <w:szCs w:val="28"/>
        </w:rPr>
        <w:tab/>
      </w:r>
      <w:r w:rsidRPr="008B2201">
        <w:rPr>
          <w:sz w:val="28"/>
          <w:szCs w:val="28"/>
        </w:rPr>
        <w:t>Дошкольное образовательное учреждение финансируется за счёт средств бюджета и за счёт средств родителей детей, посещающих детский сад.</w:t>
      </w:r>
      <w:r w:rsidRPr="008B2201">
        <w:rPr>
          <w:rFonts w:ascii="Calibri" w:hAnsi="Calibri"/>
        </w:rPr>
        <w:t xml:space="preserve"> </w:t>
      </w:r>
      <w:r w:rsidRPr="008B2201">
        <w:rPr>
          <w:sz w:val="28"/>
          <w:szCs w:val="28"/>
        </w:rPr>
        <w:t xml:space="preserve">Без родительских средств невозможно было бы содержать и развивать материально-техническую базу и обеспечивать развитие ДОУ. </w:t>
      </w:r>
    </w:p>
    <w:p w14:paraId="2FEF31EC" w14:textId="77777777" w:rsidR="00563064" w:rsidRDefault="00563064" w:rsidP="00563064">
      <w:pPr>
        <w:pStyle w:val="a4"/>
        <w:jc w:val="both"/>
        <w:rPr>
          <w:sz w:val="28"/>
          <w:szCs w:val="28"/>
        </w:rPr>
      </w:pPr>
    </w:p>
    <w:p w14:paraId="065AFD3C" w14:textId="77777777" w:rsidR="00563064" w:rsidRDefault="00563064" w:rsidP="00563064">
      <w:pPr>
        <w:pStyle w:val="a4"/>
        <w:jc w:val="both"/>
        <w:rPr>
          <w:sz w:val="28"/>
          <w:szCs w:val="28"/>
        </w:rPr>
      </w:pPr>
    </w:p>
    <w:p w14:paraId="6BB199BF" w14:textId="77777777" w:rsidR="00563064" w:rsidRPr="000400F3" w:rsidRDefault="00563064" w:rsidP="00563064">
      <w:pPr>
        <w:pStyle w:val="a4"/>
        <w:jc w:val="both"/>
        <w:rPr>
          <w:sz w:val="28"/>
          <w:szCs w:val="28"/>
        </w:rPr>
      </w:pPr>
    </w:p>
    <w:p w14:paraId="17642202" w14:textId="77777777" w:rsidR="00563064" w:rsidRPr="007A2522" w:rsidRDefault="00563064" w:rsidP="005630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2522">
        <w:rPr>
          <w:b/>
          <w:bCs/>
          <w:sz w:val="28"/>
          <w:szCs w:val="28"/>
        </w:rPr>
        <w:t>1.3. Формирование штатной численности и кадровое обеспечение.</w:t>
      </w:r>
    </w:p>
    <w:p w14:paraId="777976AC" w14:textId="77777777" w:rsidR="00563064" w:rsidRPr="007A2522" w:rsidRDefault="00563064" w:rsidP="00563064">
      <w:pPr>
        <w:ind w:firstLine="567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При формировании штатной численности во вновь открываемом учреждении  используются в первую очередь внешние источники. Процедура поиска и отбора кадров из внешних источников происходит поэтапно. На каждом этапе отсеивается часть претендентов.</w:t>
      </w:r>
    </w:p>
    <w:p w14:paraId="09CA9D6C" w14:textId="77777777" w:rsidR="00563064" w:rsidRDefault="00563064" w:rsidP="00563064">
      <w:pPr>
        <w:ind w:firstLine="567"/>
        <w:jc w:val="both"/>
        <w:rPr>
          <w:sz w:val="28"/>
          <w:szCs w:val="28"/>
        </w:rPr>
      </w:pPr>
      <w:r w:rsidRPr="007A2522">
        <w:rPr>
          <w:b/>
          <w:sz w:val="28"/>
          <w:szCs w:val="28"/>
        </w:rPr>
        <w:t>1. На начальном этапе</w:t>
      </w:r>
      <w:r w:rsidRPr="007A2522">
        <w:rPr>
          <w:sz w:val="28"/>
          <w:szCs w:val="28"/>
        </w:rPr>
        <w:t xml:space="preserve"> необходимо сообщить о наличии вакантных должностей, разместить информацию о вакансии в Интернете или СМИ, </w:t>
      </w:r>
      <w:r w:rsidRPr="007A2522">
        <w:rPr>
          <w:sz w:val="28"/>
          <w:szCs w:val="28"/>
        </w:rPr>
        <w:lastRenderedPageBreak/>
        <w:t>проанализировать поступившие резюме потенциальных сотрудников. Подходящий кандидат</w:t>
      </w:r>
      <w:r>
        <w:rPr>
          <w:sz w:val="28"/>
          <w:szCs w:val="28"/>
        </w:rPr>
        <w:t xml:space="preserve"> приглашается на собеседование.</w:t>
      </w:r>
    </w:p>
    <w:p w14:paraId="3D05F24E" w14:textId="77777777" w:rsidR="00563064" w:rsidRPr="007A2522" w:rsidRDefault="00563064" w:rsidP="00563064">
      <w:pPr>
        <w:ind w:firstLine="567"/>
        <w:jc w:val="both"/>
        <w:rPr>
          <w:sz w:val="28"/>
          <w:szCs w:val="28"/>
        </w:rPr>
      </w:pPr>
    </w:p>
    <w:p w14:paraId="282D6B69" w14:textId="77777777" w:rsidR="00563064" w:rsidRPr="007A2522" w:rsidRDefault="00563064" w:rsidP="00563064">
      <w:pPr>
        <w:jc w:val="center"/>
        <w:rPr>
          <w:b/>
          <w:bCs/>
          <w:sz w:val="28"/>
          <w:szCs w:val="28"/>
        </w:rPr>
      </w:pPr>
      <w:r w:rsidRPr="007A2522">
        <w:rPr>
          <w:b/>
          <w:bCs/>
          <w:sz w:val="28"/>
          <w:szCs w:val="28"/>
        </w:rPr>
        <w:t>Отбор кандидатов на педагогическую должность в ДОУ</w:t>
      </w:r>
    </w:p>
    <w:p w14:paraId="717E6326" w14:textId="77777777" w:rsidR="00563064" w:rsidRPr="007A2522" w:rsidRDefault="00563064" w:rsidP="00563064">
      <w:pPr>
        <w:ind w:firstLine="567"/>
        <w:jc w:val="both"/>
        <w:rPr>
          <w:sz w:val="28"/>
          <w:szCs w:val="28"/>
        </w:rPr>
      </w:pPr>
      <w:r w:rsidRPr="007A2522">
        <w:rPr>
          <w:sz w:val="28"/>
          <w:szCs w:val="28"/>
        </w:rPr>
        <w:t xml:space="preserve">2. Следующий этап отбора претендентов - </w:t>
      </w:r>
      <w:r w:rsidRPr="007A2522">
        <w:rPr>
          <w:b/>
          <w:bCs/>
          <w:sz w:val="28"/>
          <w:szCs w:val="28"/>
        </w:rPr>
        <w:t>собеседование с руководителем ДОУ.</w:t>
      </w:r>
    </w:p>
    <w:p w14:paraId="18AE9800" w14:textId="77777777" w:rsidR="00563064" w:rsidRPr="007A2522" w:rsidRDefault="00563064" w:rsidP="00563064">
      <w:pPr>
        <w:ind w:firstLine="567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3. После собеседования с руководителем потенциальный сотрудник про</w:t>
      </w:r>
      <w:r w:rsidRPr="007A2522">
        <w:rPr>
          <w:sz w:val="28"/>
          <w:szCs w:val="28"/>
        </w:rPr>
        <w:softHyphen/>
        <w:t xml:space="preserve">ходит </w:t>
      </w:r>
      <w:r w:rsidRPr="007A2522">
        <w:rPr>
          <w:b/>
          <w:bCs/>
          <w:sz w:val="28"/>
          <w:szCs w:val="28"/>
        </w:rPr>
        <w:t>тестирование,</w:t>
      </w:r>
      <w:r w:rsidRPr="007A2522">
        <w:rPr>
          <w:sz w:val="28"/>
          <w:szCs w:val="28"/>
        </w:rPr>
        <w:t xml:space="preserve"> направленное на выявление важных для педагогического работника профессиональных качеств. В общем виде такими качествами могут быть:</w:t>
      </w:r>
    </w:p>
    <w:p w14:paraId="7D0A00C1" w14:textId="77777777" w:rsidR="00563064" w:rsidRPr="007A2522" w:rsidRDefault="00563064" w:rsidP="00563064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образовательный и профессиональный уровень, определяемый будущими должностными обязанностями (учитываются данные об образовании, полученной специальности, общий стаж работы и стаж работы по специальности);</w:t>
      </w:r>
    </w:p>
    <w:p w14:paraId="03CBD445" w14:textId="77777777" w:rsidR="00563064" w:rsidRPr="007A2522" w:rsidRDefault="00563064" w:rsidP="00563064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отношение к работе (стремление к качественному труду, серьезное отношение к своим обязанностям, дисциплинированность и пунктуальность, желание иметь стабильную работу в течение длительного времени);</w:t>
      </w:r>
    </w:p>
    <w:p w14:paraId="3D9AFAC3" w14:textId="77777777" w:rsidR="00563064" w:rsidRPr="007A2522" w:rsidRDefault="00563064" w:rsidP="00563064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инициативность (способность ставить перед собой конкретные цели, желание их достигать, умение преодолевать трудности);</w:t>
      </w:r>
    </w:p>
    <w:p w14:paraId="7D92DE4E" w14:textId="77777777" w:rsidR="00563064" w:rsidRPr="007A2522" w:rsidRDefault="00563064" w:rsidP="00563064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адаптивность (умение адекватно реагировать на происходящие изменения и приспосабливаться к ним);</w:t>
      </w:r>
    </w:p>
    <w:p w14:paraId="066763E1" w14:textId="77777777" w:rsidR="00563064" w:rsidRPr="007A2522" w:rsidRDefault="00563064" w:rsidP="00563064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готовность к сотрудничеству (умение эффективно выполнять совмест</w:t>
      </w:r>
      <w:r w:rsidRPr="007A2522">
        <w:rPr>
          <w:sz w:val="28"/>
          <w:szCs w:val="28"/>
        </w:rPr>
        <w:softHyphen/>
        <w:t>ную работу с разными людьми, своевременно вовлекать их в рабочий процесс, поддерживать с ними продуктивные трудовые отношения, а также уважать и эмоционально поддерживать своих коллег);</w:t>
      </w:r>
    </w:p>
    <w:p w14:paraId="476F66DC" w14:textId="77777777" w:rsidR="00563064" w:rsidRPr="007A2522" w:rsidRDefault="00563064" w:rsidP="00563064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коммуникабельность (стремление понять других и быть понятым, а также умение кратко и четко формулировать свои мысли);</w:t>
      </w:r>
    </w:p>
    <w:p w14:paraId="17C9E1A3" w14:textId="77777777" w:rsidR="00563064" w:rsidRPr="007A2522" w:rsidRDefault="00563064" w:rsidP="00563064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наличие лидерских качеств (умение наметить план действий, заста</w:t>
      </w:r>
      <w:r w:rsidRPr="007A2522">
        <w:rPr>
          <w:sz w:val="28"/>
          <w:szCs w:val="28"/>
        </w:rPr>
        <w:softHyphen/>
        <w:t>вить людей выполнять их обязательства, способность решать воз</w:t>
      </w:r>
      <w:r w:rsidRPr="007A2522">
        <w:rPr>
          <w:sz w:val="28"/>
          <w:szCs w:val="28"/>
        </w:rPr>
        <w:softHyphen/>
        <w:t>никающие проблемы).</w:t>
      </w:r>
    </w:p>
    <w:p w14:paraId="36E1EA48" w14:textId="77777777" w:rsidR="00563064" w:rsidRPr="007A2522" w:rsidRDefault="00563064" w:rsidP="00563064">
      <w:pPr>
        <w:ind w:firstLine="567"/>
        <w:jc w:val="both"/>
        <w:rPr>
          <w:sz w:val="28"/>
          <w:szCs w:val="28"/>
        </w:rPr>
      </w:pPr>
      <w:r w:rsidRPr="007A2522">
        <w:rPr>
          <w:b/>
          <w:bCs/>
          <w:sz w:val="28"/>
          <w:szCs w:val="28"/>
        </w:rPr>
        <w:t>Решение о приеме сотрудника на работу</w:t>
      </w:r>
      <w:r w:rsidRPr="007A2522">
        <w:rPr>
          <w:sz w:val="28"/>
          <w:szCs w:val="28"/>
        </w:rPr>
        <w:t xml:space="preserve"> выносит руководитель ДОУ на основе сравнения представленных отчетов по результатам отбора кандидатов на педагогическую должность, зафикси</w:t>
      </w:r>
      <w:r w:rsidRPr="007A2522">
        <w:rPr>
          <w:sz w:val="28"/>
          <w:szCs w:val="28"/>
        </w:rPr>
        <w:softHyphen/>
        <w:t xml:space="preserve">рованных в форме оценки кандидата </w:t>
      </w:r>
    </w:p>
    <w:p w14:paraId="13E58B40" w14:textId="77777777" w:rsidR="00563064" w:rsidRPr="007A2522" w:rsidRDefault="00563064" w:rsidP="00563064">
      <w:pPr>
        <w:ind w:firstLine="567"/>
        <w:jc w:val="both"/>
        <w:rPr>
          <w:sz w:val="28"/>
          <w:szCs w:val="28"/>
        </w:rPr>
      </w:pPr>
    </w:p>
    <w:p w14:paraId="681BC77A" w14:textId="77777777" w:rsidR="00563064" w:rsidRPr="007A2522" w:rsidRDefault="00563064" w:rsidP="00563064">
      <w:pPr>
        <w:jc w:val="center"/>
        <w:rPr>
          <w:sz w:val="28"/>
          <w:szCs w:val="28"/>
        </w:rPr>
      </w:pPr>
      <w:r w:rsidRPr="007A2522">
        <w:rPr>
          <w:b/>
          <w:bCs/>
          <w:sz w:val="28"/>
          <w:szCs w:val="28"/>
        </w:rPr>
        <w:t>Испытательный срок при приеме сотрудника на работу</w:t>
      </w:r>
    </w:p>
    <w:p w14:paraId="0CC07A20" w14:textId="77777777" w:rsidR="00563064" w:rsidRPr="007A2522" w:rsidRDefault="00563064" w:rsidP="00563064">
      <w:pPr>
        <w:ind w:firstLine="567"/>
        <w:jc w:val="both"/>
        <w:rPr>
          <w:sz w:val="28"/>
          <w:szCs w:val="28"/>
        </w:rPr>
      </w:pPr>
      <w:r w:rsidRPr="007A2522">
        <w:rPr>
          <w:sz w:val="28"/>
          <w:szCs w:val="28"/>
        </w:rPr>
        <w:t xml:space="preserve">Практика приема сотрудника на работу с испытательным сроком дает администрации ДОУ возможность оценить его непосредственно на рабочем месте без принятия на себя обязательств по его постоянному трудоустройству на работу. В период испытательного срока, </w:t>
      </w:r>
      <w:r w:rsidRPr="007A2522">
        <w:rPr>
          <w:sz w:val="28"/>
          <w:szCs w:val="28"/>
        </w:rPr>
        <w:lastRenderedPageBreak/>
        <w:t>продолжительность которого в соответствии с Трудовым кодексом Российской Федера</w:t>
      </w:r>
      <w:r w:rsidRPr="007A2522">
        <w:rPr>
          <w:sz w:val="28"/>
          <w:szCs w:val="28"/>
        </w:rPr>
        <w:softHyphen/>
        <w:t>ции от 30.12.2001 № 197-ФЗ (далее - ТК РФ) не превышает трех месяцев, кандидат исполняет должностные обязанности в полном объеме, однако может быть уволен без каких-либо последствий для учреждения. Для по</w:t>
      </w:r>
      <w:r w:rsidRPr="007A2522">
        <w:rPr>
          <w:sz w:val="28"/>
          <w:szCs w:val="28"/>
        </w:rPr>
        <w:softHyphen/>
        <w:t>вышения эффективности испытательного периода кандидату рекомендуется совместно с заместителем заведующего по учебно-вос</w:t>
      </w:r>
      <w:r w:rsidRPr="007A2522">
        <w:rPr>
          <w:sz w:val="28"/>
          <w:szCs w:val="28"/>
        </w:rPr>
        <w:softHyphen/>
        <w:t>питательной работе определить краткосроч</w:t>
      </w:r>
      <w:r w:rsidRPr="007A2522">
        <w:rPr>
          <w:sz w:val="28"/>
          <w:szCs w:val="28"/>
        </w:rPr>
        <w:softHyphen/>
        <w:t>ные цели и оценить их достижение в конце периода. Такой метод формирует объектив</w:t>
      </w:r>
      <w:r w:rsidRPr="007A2522">
        <w:rPr>
          <w:sz w:val="28"/>
          <w:szCs w:val="28"/>
        </w:rPr>
        <w:softHyphen/>
        <w:t>ную основу для решения, которое принимает в конце испытательного периода руководи</w:t>
      </w:r>
      <w:r w:rsidRPr="007A2522">
        <w:rPr>
          <w:sz w:val="28"/>
          <w:szCs w:val="28"/>
        </w:rPr>
        <w:softHyphen/>
        <w:t>тель: принять или не принять кандидата на постоянную работу.</w:t>
      </w:r>
    </w:p>
    <w:p w14:paraId="4F19D931" w14:textId="77777777" w:rsidR="00563064" w:rsidRPr="007A2522" w:rsidRDefault="00563064" w:rsidP="00563064">
      <w:pPr>
        <w:spacing w:before="100" w:beforeAutospacing="1"/>
        <w:jc w:val="center"/>
        <w:rPr>
          <w:sz w:val="28"/>
          <w:szCs w:val="28"/>
        </w:rPr>
      </w:pPr>
      <w:r w:rsidRPr="007A2522">
        <w:rPr>
          <w:b/>
          <w:bCs/>
          <w:sz w:val="28"/>
          <w:szCs w:val="28"/>
        </w:rPr>
        <w:t>Адаптация сотрудника ДОУ в период испытательного срока</w:t>
      </w:r>
    </w:p>
    <w:p w14:paraId="2DAE1627" w14:textId="77777777" w:rsidR="00563064" w:rsidRPr="007A2522" w:rsidRDefault="00563064" w:rsidP="00563064">
      <w:pPr>
        <w:ind w:firstLine="567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В течение первой недели руководитель ДОУ совместно с заместителем по учебно-воспитательной работе беседует с новым сотрудником, интересуясь успехами и помогая решить возникающие проблемы. Такие беседы позволяют, как можно раньше составить представление о новом работнике: о его слабостях, достоинствах, исполнительности. Педагог-психолог в помощь вновь принятому на работу воспи</w:t>
      </w:r>
      <w:r w:rsidRPr="007A2522">
        <w:rPr>
          <w:sz w:val="28"/>
          <w:szCs w:val="28"/>
        </w:rPr>
        <w:softHyphen/>
        <w:t>тателю организует тренинги и мастер-классы по созданию благоприятного климата в коллективе. Заместитель заведующего по учебно-вос</w:t>
      </w:r>
      <w:r w:rsidRPr="007A2522">
        <w:rPr>
          <w:sz w:val="28"/>
          <w:szCs w:val="28"/>
        </w:rPr>
        <w:softHyphen/>
        <w:t>питательной работе обеспечивает методическое сопровождение воспита</w:t>
      </w:r>
      <w:r w:rsidRPr="007A2522">
        <w:rPr>
          <w:sz w:val="28"/>
          <w:szCs w:val="28"/>
        </w:rPr>
        <w:softHyphen/>
        <w:t>теля, помогает в подготовке практических занятий, родительских собраний и пр.</w:t>
      </w:r>
    </w:p>
    <w:p w14:paraId="0A94987C" w14:textId="77777777" w:rsidR="00563064" w:rsidRPr="007A2522" w:rsidRDefault="00563064" w:rsidP="00563064">
      <w:pPr>
        <w:ind w:firstLine="567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Отличие адаптации молодых работников, не имеющих профессиональ</w:t>
      </w:r>
      <w:r w:rsidRPr="007A2522">
        <w:rPr>
          <w:sz w:val="28"/>
          <w:szCs w:val="28"/>
        </w:rPr>
        <w:softHyphen/>
        <w:t>ного опыта, в том, что они не только усваивают информацию об организации, но и обучаются непосредственно работе с детьми. Начинающего воспитате</w:t>
      </w:r>
      <w:r w:rsidRPr="007A2522">
        <w:rPr>
          <w:sz w:val="28"/>
          <w:szCs w:val="28"/>
        </w:rPr>
        <w:softHyphen/>
        <w:t>ля предпочтительно поставить в пару с более опытным педагогом, который сможет взять на себя роль наставника.</w:t>
      </w:r>
    </w:p>
    <w:p w14:paraId="01AA7703" w14:textId="77777777" w:rsidR="00563064" w:rsidRPr="007A2522" w:rsidRDefault="00563064" w:rsidP="00563064">
      <w:pPr>
        <w:ind w:firstLine="567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Чем тщательнее руководство ДОУ подготовится к встрече с новым сотрудником и эффективнее организует его первый рабочий день, тем бы</w:t>
      </w:r>
      <w:r w:rsidRPr="007A2522">
        <w:rPr>
          <w:sz w:val="28"/>
          <w:szCs w:val="28"/>
        </w:rPr>
        <w:softHyphen/>
        <w:t>стрее он подключится к работе и станет частью коллектива.</w:t>
      </w:r>
    </w:p>
    <w:p w14:paraId="03A456C8" w14:textId="77777777" w:rsidR="00563064" w:rsidRPr="007A2522" w:rsidRDefault="00563064" w:rsidP="00563064">
      <w:pPr>
        <w:tabs>
          <w:tab w:val="left" w:pos="567"/>
        </w:tabs>
        <w:jc w:val="both"/>
        <w:rPr>
          <w:sz w:val="28"/>
          <w:szCs w:val="28"/>
        </w:rPr>
      </w:pPr>
      <w:r w:rsidRPr="007A2522">
        <w:rPr>
          <w:sz w:val="28"/>
          <w:szCs w:val="28"/>
        </w:rPr>
        <w:tab/>
        <w:t xml:space="preserve">Повышение компетентности, профессионализма воспитателей, специалистов одно из важнейших условий улучшения качества дошкольного образования. Поэтому  одно из главных   условий достижения эффективных результатов деятельности дошкольного образовательного учреждения это потребность у педагогов в непрерывном профессиональном росте и творческой самореализации каждого работника.  </w:t>
      </w:r>
    </w:p>
    <w:p w14:paraId="52A1DBF9" w14:textId="77777777" w:rsidR="00563064" w:rsidRPr="007A2522" w:rsidRDefault="00563064" w:rsidP="00563064">
      <w:pPr>
        <w:shd w:val="clear" w:color="auto" w:fill="FFFFFF"/>
        <w:ind w:left="5" w:firstLine="562"/>
        <w:jc w:val="both"/>
        <w:rPr>
          <w:sz w:val="28"/>
          <w:szCs w:val="28"/>
        </w:rPr>
      </w:pPr>
      <w:r w:rsidRPr="007A2522">
        <w:rPr>
          <w:sz w:val="28"/>
          <w:szCs w:val="28"/>
        </w:rPr>
        <w:t xml:space="preserve">Все педагоги  Учреждения будут проходить курсы повышения квалификации, обучаться в педагогических ВУЗах и колледжах. </w:t>
      </w:r>
    </w:p>
    <w:p w14:paraId="2680BB76" w14:textId="77777777" w:rsidR="00563064" w:rsidRPr="007A2522" w:rsidRDefault="00563064" w:rsidP="00563064">
      <w:pPr>
        <w:shd w:val="clear" w:color="auto" w:fill="FFFFFF"/>
        <w:ind w:left="5" w:firstLine="562"/>
        <w:jc w:val="both"/>
        <w:rPr>
          <w:spacing w:val="-5"/>
          <w:sz w:val="28"/>
          <w:szCs w:val="28"/>
        </w:rPr>
      </w:pPr>
      <w:r w:rsidRPr="007A2522">
        <w:rPr>
          <w:spacing w:val="-4"/>
          <w:sz w:val="28"/>
          <w:szCs w:val="28"/>
        </w:rPr>
        <w:t xml:space="preserve">На базе Учреждения необходимо организовывать и проводить районные, поселковые </w:t>
      </w:r>
      <w:r w:rsidRPr="007A2522">
        <w:rPr>
          <w:spacing w:val="-3"/>
          <w:sz w:val="28"/>
          <w:szCs w:val="28"/>
        </w:rPr>
        <w:t xml:space="preserve">семинары, дискуссии, деловые игры, круглые столы для заведующих,  воспитателей, </w:t>
      </w:r>
      <w:r w:rsidRPr="007A2522">
        <w:rPr>
          <w:spacing w:val="-5"/>
          <w:sz w:val="28"/>
          <w:szCs w:val="28"/>
        </w:rPr>
        <w:t xml:space="preserve">музыкальных руководителей ДОУ, специалистов для представления и обобщения опыта работы педагогов ДОУ. </w:t>
      </w:r>
      <w:r w:rsidRPr="007A2522">
        <w:rPr>
          <w:sz w:val="28"/>
          <w:szCs w:val="28"/>
        </w:rPr>
        <w:t>Участие специалистов в городских, региональных, федеральных семинарах, конференциях.</w:t>
      </w:r>
    </w:p>
    <w:p w14:paraId="33A46A85" w14:textId="77777777" w:rsidR="00563064" w:rsidRPr="007A2522" w:rsidRDefault="00563064" w:rsidP="00563064">
      <w:pPr>
        <w:shd w:val="clear" w:color="auto" w:fill="FFFFFF"/>
        <w:ind w:left="5" w:firstLine="562"/>
        <w:jc w:val="both"/>
        <w:rPr>
          <w:b/>
          <w:spacing w:val="-5"/>
          <w:sz w:val="28"/>
          <w:szCs w:val="28"/>
        </w:rPr>
      </w:pPr>
      <w:r w:rsidRPr="007A2522">
        <w:rPr>
          <w:b/>
          <w:spacing w:val="-5"/>
          <w:sz w:val="28"/>
          <w:szCs w:val="28"/>
          <w:u w:val="single"/>
        </w:rPr>
        <w:lastRenderedPageBreak/>
        <w:t>Необходимо</w:t>
      </w:r>
      <w:r w:rsidRPr="007A2522">
        <w:rPr>
          <w:b/>
          <w:spacing w:val="-5"/>
          <w:sz w:val="28"/>
          <w:szCs w:val="28"/>
        </w:rPr>
        <w:t>:</w:t>
      </w:r>
    </w:p>
    <w:p w14:paraId="45974330" w14:textId="77777777" w:rsidR="00563064" w:rsidRPr="007A2522" w:rsidRDefault="00563064" w:rsidP="00563064">
      <w:pPr>
        <w:tabs>
          <w:tab w:val="left" w:pos="252"/>
        </w:tabs>
        <w:ind w:left="360" w:firstLine="207"/>
        <w:jc w:val="both"/>
        <w:rPr>
          <w:sz w:val="28"/>
          <w:szCs w:val="28"/>
        </w:rPr>
      </w:pPr>
      <w:r w:rsidRPr="007A2522">
        <w:rPr>
          <w:sz w:val="28"/>
          <w:szCs w:val="28"/>
          <w:shd w:val="clear" w:color="auto" w:fill="FFFFFF"/>
        </w:rPr>
        <w:t xml:space="preserve">- </w:t>
      </w:r>
      <w:r w:rsidRPr="007A2522">
        <w:rPr>
          <w:sz w:val="28"/>
          <w:szCs w:val="28"/>
        </w:rPr>
        <w:t xml:space="preserve">совершенствовать кадровую политику ДОУ; </w:t>
      </w:r>
    </w:p>
    <w:p w14:paraId="56F95E3B" w14:textId="77777777" w:rsidR="00563064" w:rsidRPr="007A2522" w:rsidRDefault="00563064" w:rsidP="00563064">
      <w:pPr>
        <w:tabs>
          <w:tab w:val="left" w:pos="252"/>
        </w:tabs>
        <w:ind w:left="360" w:firstLine="207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- совершенствовать системы морально-психологического стимулирования персонала;</w:t>
      </w:r>
    </w:p>
    <w:p w14:paraId="37A0D673" w14:textId="77777777" w:rsidR="00563064" w:rsidRPr="007A2522" w:rsidRDefault="00563064" w:rsidP="00563064">
      <w:pPr>
        <w:tabs>
          <w:tab w:val="left" w:pos="252"/>
        </w:tabs>
        <w:ind w:left="360" w:firstLine="207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- создание эффективной системы адаптации молодых педагогов;</w:t>
      </w:r>
    </w:p>
    <w:p w14:paraId="304FCB87" w14:textId="77777777" w:rsidR="00563064" w:rsidRPr="007A2522" w:rsidRDefault="00563064" w:rsidP="00563064">
      <w:pPr>
        <w:tabs>
          <w:tab w:val="left" w:pos="252"/>
        </w:tabs>
        <w:ind w:left="360" w:firstLine="207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- возрождение традиций наставничества;</w:t>
      </w:r>
    </w:p>
    <w:p w14:paraId="003FB40B" w14:textId="77777777" w:rsidR="00563064" w:rsidRPr="007A2522" w:rsidRDefault="00563064" w:rsidP="00563064">
      <w:pPr>
        <w:tabs>
          <w:tab w:val="left" w:pos="252"/>
        </w:tabs>
        <w:ind w:left="360" w:firstLine="207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- обеспечение благоприятного социально-психологического климата в коллективе.</w:t>
      </w:r>
    </w:p>
    <w:p w14:paraId="26EAADBD" w14:textId="77777777" w:rsidR="00563064" w:rsidRDefault="00563064" w:rsidP="00563064">
      <w:pPr>
        <w:ind w:firstLine="567"/>
        <w:jc w:val="both"/>
        <w:rPr>
          <w:sz w:val="28"/>
          <w:szCs w:val="28"/>
        </w:rPr>
      </w:pPr>
      <w:r w:rsidRPr="007A2522">
        <w:rPr>
          <w:sz w:val="28"/>
          <w:szCs w:val="28"/>
        </w:rPr>
        <w:t>На момент написания программы развития штатный состав частично укомплектован: общее количество педагогических работников – 13, из них старший воспитатель – 1;  воспитателей – 8; специалистов – 4, из них учитель-логопед, педагог-психолог, музыкальный руководитель и инструктор по физической культуре.</w:t>
      </w:r>
    </w:p>
    <w:p w14:paraId="1417F7CB" w14:textId="77777777" w:rsidR="00563064" w:rsidRPr="007A2522" w:rsidRDefault="00563064" w:rsidP="00563064">
      <w:pPr>
        <w:ind w:firstLine="567"/>
        <w:jc w:val="both"/>
        <w:rPr>
          <w:sz w:val="28"/>
          <w:szCs w:val="28"/>
        </w:rPr>
      </w:pPr>
    </w:p>
    <w:p w14:paraId="7689D739" w14:textId="77777777" w:rsidR="00563064" w:rsidRDefault="00563064" w:rsidP="00563064">
      <w:pPr>
        <w:ind w:firstLine="708"/>
        <w:jc w:val="center"/>
        <w:rPr>
          <w:b/>
          <w:sz w:val="28"/>
          <w:szCs w:val="28"/>
        </w:rPr>
      </w:pPr>
      <w:r w:rsidRPr="007A2522">
        <w:rPr>
          <w:b/>
          <w:sz w:val="28"/>
          <w:szCs w:val="28"/>
        </w:rPr>
        <w:t>Педагогический состав работников ДОУ:</w:t>
      </w:r>
    </w:p>
    <w:p w14:paraId="2112938E" w14:textId="77777777" w:rsidR="00563064" w:rsidRPr="003364C4" w:rsidRDefault="00563064" w:rsidP="00563064">
      <w:pPr>
        <w:ind w:firstLine="567"/>
        <w:jc w:val="both"/>
        <w:rPr>
          <w:sz w:val="28"/>
          <w:szCs w:val="28"/>
        </w:rPr>
      </w:pPr>
      <w:r w:rsidRPr="003364C4">
        <w:rPr>
          <w:sz w:val="28"/>
          <w:szCs w:val="28"/>
        </w:rPr>
        <w:t>По стажу работы педагогический коллектив представляет собой сочетание опытных и начинающих педагогов, что позволяет сохранять и передавать традиции, способствует обмену опытом и повышению профессионализма работников внутри учреждения.</w:t>
      </w:r>
    </w:p>
    <w:p w14:paraId="60B36D26" w14:textId="77777777" w:rsidR="00563064" w:rsidRPr="001B463C" w:rsidRDefault="00563064" w:rsidP="00563064">
      <w:pPr>
        <w:ind w:firstLine="567"/>
        <w:rPr>
          <w:sz w:val="28"/>
          <w:szCs w:val="28"/>
        </w:rPr>
      </w:pPr>
      <w:r w:rsidRPr="007A2522">
        <w:rPr>
          <w:sz w:val="28"/>
          <w:szCs w:val="28"/>
        </w:rPr>
        <w:t xml:space="preserve">Административный персонал </w:t>
      </w:r>
      <w:r w:rsidRPr="006F10E2">
        <w:rPr>
          <w:sz w:val="28"/>
          <w:szCs w:val="28"/>
        </w:rPr>
        <w:t xml:space="preserve">- </w:t>
      </w:r>
      <w:r w:rsidRPr="001B463C">
        <w:rPr>
          <w:sz w:val="28"/>
          <w:szCs w:val="28"/>
        </w:rPr>
        <w:t>4</w:t>
      </w:r>
    </w:p>
    <w:p w14:paraId="5E6F3E58" w14:textId="77777777" w:rsidR="00563064" w:rsidRDefault="00563064" w:rsidP="005630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 заместителей-3</w:t>
      </w:r>
      <w:r w:rsidRPr="007A252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заместитель заведующего по УВР; </w:t>
      </w:r>
      <w:r w:rsidRPr="007A2522">
        <w:rPr>
          <w:sz w:val="28"/>
          <w:szCs w:val="28"/>
        </w:rPr>
        <w:t>заместитель по АХЧ</w:t>
      </w:r>
      <w:r>
        <w:rPr>
          <w:sz w:val="28"/>
          <w:szCs w:val="28"/>
        </w:rPr>
        <w:t xml:space="preserve">; заместитель заведующего по </w:t>
      </w:r>
      <w:proofErr w:type="gramStart"/>
      <w:r>
        <w:rPr>
          <w:sz w:val="28"/>
          <w:szCs w:val="28"/>
        </w:rPr>
        <w:t xml:space="preserve">безопасности </w:t>
      </w:r>
      <w:r w:rsidRPr="007A2522">
        <w:rPr>
          <w:sz w:val="28"/>
          <w:szCs w:val="28"/>
        </w:rPr>
        <w:t>)</w:t>
      </w:r>
      <w:proofErr w:type="gramEnd"/>
    </w:p>
    <w:p w14:paraId="6CB79341" w14:textId="77777777" w:rsidR="00563064" w:rsidRPr="007A2522" w:rsidRDefault="00563064" w:rsidP="00563064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90" w:type="dxa"/>
        <w:jc w:val="center"/>
        <w:tblLayout w:type="fixed"/>
        <w:tblLook w:val="04A0" w:firstRow="1" w:lastRow="0" w:firstColumn="1" w:lastColumn="0" w:noHBand="0" w:noVBand="1"/>
      </w:tblPr>
      <w:tblGrid>
        <w:gridCol w:w="1204"/>
        <w:gridCol w:w="715"/>
        <w:gridCol w:w="709"/>
        <w:gridCol w:w="992"/>
        <w:gridCol w:w="1560"/>
        <w:gridCol w:w="850"/>
        <w:gridCol w:w="992"/>
        <w:gridCol w:w="1418"/>
        <w:gridCol w:w="1350"/>
      </w:tblGrid>
      <w:tr w:rsidR="00563064" w:rsidRPr="007A2522" w14:paraId="1893A1E5" w14:textId="77777777" w:rsidTr="00F81B0C">
        <w:trPr>
          <w:trHeight w:val="302"/>
          <w:jc w:val="center"/>
        </w:trPr>
        <w:tc>
          <w:tcPr>
            <w:tcW w:w="1204" w:type="dxa"/>
            <w:vMerge w:val="restart"/>
            <w:textDirection w:val="btLr"/>
            <w:vAlign w:val="center"/>
          </w:tcPr>
          <w:p w14:paraId="599903EC" w14:textId="77777777" w:rsidR="00563064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14:paraId="5E38505F" w14:textId="77777777" w:rsidR="00563064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14:paraId="31702BF9" w14:textId="77777777" w:rsidR="00563064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14:paraId="3753B2AB" w14:textId="77777777" w:rsidR="00563064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Всего педагогических кадров</w:t>
            </w:r>
          </w:p>
          <w:p w14:paraId="20FA2157" w14:textId="77777777" w:rsidR="00563064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14:paraId="36DDCA91" w14:textId="77777777" w:rsidR="00563064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14:paraId="75B0ECD9" w14:textId="77777777" w:rsidR="00563064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14:paraId="1F7B284F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86" w:type="dxa"/>
            <w:gridSpan w:val="8"/>
            <w:vAlign w:val="center"/>
          </w:tcPr>
          <w:p w14:paraId="52C632B1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 xml:space="preserve">Из них </w:t>
            </w:r>
          </w:p>
        </w:tc>
      </w:tr>
      <w:tr w:rsidR="00563064" w:rsidRPr="007A2522" w14:paraId="63669A8F" w14:textId="77777777" w:rsidTr="00F81B0C">
        <w:trPr>
          <w:cantSplit/>
          <w:trHeight w:val="3356"/>
          <w:jc w:val="center"/>
        </w:trPr>
        <w:tc>
          <w:tcPr>
            <w:tcW w:w="1204" w:type="dxa"/>
            <w:vMerge/>
          </w:tcPr>
          <w:p w14:paraId="72B68FC0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extDirection w:val="btLr"/>
            <w:vAlign w:val="center"/>
          </w:tcPr>
          <w:p w14:paraId="60B5B67A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7A2522">
              <w:rPr>
                <w:b/>
              </w:rPr>
              <w:t>Воспитателей</w:t>
            </w:r>
          </w:p>
        </w:tc>
        <w:tc>
          <w:tcPr>
            <w:tcW w:w="709" w:type="dxa"/>
            <w:textDirection w:val="btLr"/>
            <w:vAlign w:val="center"/>
          </w:tcPr>
          <w:p w14:paraId="36265EBB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7A2522">
              <w:rPr>
                <w:b/>
              </w:rPr>
              <w:t>Старших воспитателей</w:t>
            </w:r>
          </w:p>
        </w:tc>
        <w:tc>
          <w:tcPr>
            <w:tcW w:w="992" w:type="dxa"/>
            <w:textDirection w:val="btLr"/>
            <w:vAlign w:val="center"/>
          </w:tcPr>
          <w:p w14:paraId="790D01CC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7A2522">
              <w:rPr>
                <w:b/>
              </w:rPr>
              <w:t>Музыкальных руководителей</w:t>
            </w:r>
          </w:p>
        </w:tc>
        <w:tc>
          <w:tcPr>
            <w:tcW w:w="1560" w:type="dxa"/>
            <w:textDirection w:val="btLr"/>
            <w:vAlign w:val="center"/>
          </w:tcPr>
          <w:p w14:paraId="030AF576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7A2522">
              <w:rPr>
                <w:b/>
              </w:rPr>
              <w:t>Инструкторов по физическому воспитанию</w:t>
            </w:r>
          </w:p>
        </w:tc>
        <w:tc>
          <w:tcPr>
            <w:tcW w:w="850" w:type="dxa"/>
            <w:textDirection w:val="btLr"/>
            <w:vAlign w:val="center"/>
          </w:tcPr>
          <w:p w14:paraId="56775734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7A2522">
              <w:rPr>
                <w:b/>
              </w:rPr>
              <w:t>Учителей-логопедов</w:t>
            </w:r>
          </w:p>
        </w:tc>
        <w:tc>
          <w:tcPr>
            <w:tcW w:w="992" w:type="dxa"/>
            <w:textDirection w:val="btLr"/>
            <w:vAlign w:val="center"/>
          </w:tcPr>
          <w:p w14:paraId="3B594D98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7A2522">
              <w:rPr>
                <w:b/>
              </w:rPr>
              <w:t>Педагогов-психологов</w:t>
            </w:r>
          </w:p>
        </w:tc>
        <w:tc>
          <w:tcPr>
            <w:tcW w:w="1418" w:type="dxa"/>
            <w:textDirection w:val="btLr"/>
            <w:vAlign w:val="center"/>
          </w:tcPr>
          <w:p w14:paraId="6C0299AE" w14:textId="77777777" w:rsidR="00563064" w:rsidRPr="007A2522" w:rsidRDefault="00563064" w:rsidP="00F81B0C">
            <w:pPr>
              <w:spacing w:line="276" w:lineRule="auto"/>
              <w:ind w:left="113" w:right="113"/>
              <w:rPr>
                <w:b/>
              </w:rPr>
            </w:pPr>
            <w:r w:rsidRPr="007A2522">
              <w:rPr>
                <w:b/>
              </w:rPr>
              <w:t>Педагогов дополнительного образования</w:t>
            </w:r>
          </w:p>
        </w:tc>
        <w:tc>
          <w:tcPr>
            <w:tcW w:w="1350" w:type="dxa"/>
            <w:textDirection w:val="btLr"/>
            <w:vAlign w:val="center"/>
          </w:tcPr>
          <w:p w14:paraId="3ACEA3C5" w14:textId="77777777" w:rsidR="00563064" w:rsidRDefault="00563064" w:rsidP="00F81B0C">
            <w:pPr>
              <w:spacing w:line="276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Педагог – организатор </w:t>
            </w:r>
          </w:p>
          <w:p w14:paraId="246D8446" w14:textId="77777777" w:rsidR="00563064" w:rsidRDefault="00563064" w:rsidP="00F81B0C">
            <w:pPr>
              <w:spacing w:line="276" w:lineRule="auto"/>
              <w:ind w:left="113" w:right="113"/>
              <w:rPr>
                <w:b/>
              </w:rPr>
            </w:pPr>
          </w:p>
          <w:p w14:paraId="187844C1" w14:textId="77777777" w:rsidR="00563064" w:rsidRDefault="00563064" w:rsidP="00F81B0C">
            <w:pPr>
              <w:spacing w:line="276" w:lineRule="auto"/>
              <w:ind w:left="113" w:right="113"/>
              <w:rPr>
                <w:b/>
              </w:rPr>
            </w:pPr>
          </w:p>
          <w:p w14:paraId="58F252FD" w14:textId="77777777" w:rsidR="00563064" w:rsidRPr="007A2522" w:rsidRDefault="00563064" w:rsidP="00F81B0C">
            <w:pPr>
              <w:spacing w:line="276" w:lineRule="auto"/>
              <w:ind w:left="113" w:right="113"/>
              <w:rPr>
                <w:b/>
              </w:rPr>
            </w:pPr>
          </w:p>
        </w:tc>
      </w:tr>
      <w:tr w:rsidR="00563064" w:rsidRPr="007A2522" w14:paraId="1EA021AA" w14:textId="77777777" w:rsidTr="00F81B0C">
        <w:trPr>
          <w:trHeight w:val="319"/>
          <w:jc w:val="center"/>
        </w:trPr>
        <w:tc>
          <w:tcPr>
            <w:tcW w:w="1204" w:type="dxa"/>
          </w:tcPr>
          <w:p w14:paraId="72445A4E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15" w:type="dxa"/>
          </w:tcPr>
          <w:p w14:paraId="434953ED" w14:textId="77777777" w:rsidR="00563064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14:paraId="6F259305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F86248D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834E0E8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FA4FA27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71D63CA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D8A0A02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3AECF76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14:paraId="2459A874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0384117" w14:textId="77777777" w:rsidR="00563064" w:rsidRPr="007A2522" w:rsidRDefault="00563064" w:rsidP="00563064">
      <w:pPr>
        <w:rPr>
          <w:b/>
          <w:sz w:val="28"/>
          <w:szCs w:val="28"/>
        </w:rPr>
      </w:pPr>
    </w:p>
    <w:p w14:paraId="0925CA07" w14:textId="77777777" w:rsidR="00563064" w:rsidRPr="007A2522" w:rsidRDefault="00563064" w:rsidP="00563064">
      <w:pPr>
        <w:jc w:val="center"/>
        <w:rPr>
          <w:b/>
          <w:sz w:val="28"/>
          <w:szCs w:val="28"/>
        </w:rPr>
      </w:pPr>
      <w:r w:rsidRPr="007A2522">
        <w:rPr>
          <w:b/>
          <w:sz w:val="28"/>
          <w:szCs w:val="28"/>
        </w:rPr>
        <w:t>Педагогическое образование</w:t>
      </w:r>
    </w:p>
    <w:tbl>
      <w:tblPr>
        <w:tblStyle w:val="a5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2286"/>
        <w:gridCol w:w="2126"/>
        <w:gridCol w:w="1542"/>
      </w:tblGrid>
      <w:tr w:rsidR="00563064" w:rsidRPr="007A2522" w14:paraId="54751069" w14:textId="77777777" w:rsidTr="00F81B0C">
        <w:trPr>
          <w:jc w:val="center"/>
        </w:trPr>
        <w:tc>
          <w:tcPr>
            <w:tcW w:w="3652" w:type="dxa"/>
            <w:vMerge w:val="restart"/>
            <w:vAlign w:val="center"/>
          </w:tcPr>
          <w:p w14:paraId="09C42AA4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Всего педагогических кадров из них по должностям</w:t>
            </w:r>
          </w:p>
        </w:tc>
        <w:tc>
          <w:tcPr>
            <w:tcW w:w="5954" w:type="dxa"/>
            <w:gridSpan w:val="3"/>
            <w:vAlign w:val="center"/>
          </w:tcPr>
          <w:p w14:paraId="45A48AFE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образование</w:t>
            </w:r>
          </w:p>
        </w:tc>
      </w:tr>
      <w:tr w:rsidR="00563064" w:rsidRPr="007A2522" w14:paraId="0D84E47C" w14:textId="77777777" w:rsidTr="00F81B0C">
        <w:trPr>
          <w:cantSplit/>
          <w:trHeight w:val="998"/>
          <w:jc w:val="center"/>
        </w:trPr>
        <w:tc>
          <w:tcPr>
            <w:tcW w:w="3652" w:type="dxa"/>
            <w:vMerge/>
          </w:tcPr>
          <w:p w14:paraId="2A0372CC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14:paraId="6157D01A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Высшее педагогическое</w:t>
            </w:r>
          </w:p>
        </w:tc>
        <w:tc>
          <w:tcPr>
            <w:tcW w:w="2126" w:type="dxa"/>
            <w:vAlign w:val="center"/>
          </w:tcPr>
          <w:p w14:paraId="00D7670A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Средне-специальное</w:t>
            </w:r>
          </w:p>
          <w:p w14:paraId="6298AC31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педагогическое</w:t>
            </w:r>
          </w:p>
        </w:tc>
        <w:tc>
          <w:tcPr>
            <w:tcW w:w="1542" w:type="dxa"/>
            <w:vAlign w:val="center"/>
          </w:tcPr>
          <w:p w14:paraId="1612D189" w14:textId="77777777" w:rsidR="00563064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Не</w:t>
            </w:r>
          </w:p>
          <w:p w14:paraId="6AFD2BC4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 xml:space="preserve"> имеют</w:t>
            </w:r>
          </w:p>
        </w:tc>
      </w:tr>
      <w:tr w:rsidR="00563064" w:rsidRPr="007A2522" w14:paraId="0B6D24E7" w14:textId="77777777" w:rsidTr="00F81B0C">
        <w:trPr>
          <w:jc w:val="center"/>
        </w:trPr>
        <w:tc>
          <w:tcPr>
            <w:tcW w:w="3652" w:type="dxa"/>
          </w:tcPr>
          <w:p w14:paraId="3E3E1A46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lastRenderedPageBreak/>
              <w:t>Воспитателей</w:t>
            </w:r>
          </w:p>
        </w:tc>
        <w:tc>
          <w:tcPr>
            <w:tcW w:w="2286" w:type="dxa"/>
          </w:tcPr>
          <w:p w14:paraId="6F82D63B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14:paraId="0961775E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2" w:type="dxa"/>
          </w:tcPr>
          <w:p w14:paraId="7B2D1435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63064" w:rsidRPr="007A2522" w14:paraId="18C51EAB" w14:textId="77777777" w:rsidTr="00F81B0C">
        <w:trPr>
          <w:jc w:val="center"/>
        </w:trPr>
        <w:tc>
          <w:tcPr>
            <w:tcW w:w="3652" w:type="dxa"/>
          </w:tcPr>
          <w:p w14:paraId="752D57E7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Старших воспитателей</w:t>
            </w:r>
          </w:p>
        </w:tc>
        <w:tc>
          <w:tcPr>
            <w:tcW w:w="2286" w:type="dxa"/>
          </w:tcPr>
          <w:p w14:paraId="67923CA4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02D4601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14:paraId="13E379D2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63064" w:rsidRPr="007A2522" w14:paraId="2DF3E914" w14:textId="77777777" w:rsidTr="00F81B0C">
        <w:trPr>
          <w:jc w:val="center"/>
        </w:trPr>
        <w:tc>
          <w:tcPr>
            <w:tcW w:w="3652" w:type="dxa"/>
          </w:tcPr>
          <w:p w14:paraId="5D36547F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Музыкальных руководителей</w:t>
            </w:r>
          </w:p>
        </w:tc>
        <w:tc>
          <w:tcPr>
            <w:tcW w:w="2286" w:type="dxa"/>
          </w:tcPr>
          <w:p w14:paraId="085465D4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8D339C1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14:paraId="4A5B5C62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63064" w:rsidRPr="007A2522" w14:paraId="6C11D744" w14:textId="77777777" w:rsidTr="00F81B0C">
        <w:trPr>
          <w:jc w:val="center"/>
        </w:trPr>
        <w:tc>
          <w:tcPr>
            <w:tcW w:w="3652" w:type="dxa"/>
          </w:tcPr>
          <w:p w14:paraId="01417711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Инструкторов по физическому воспитанию</w:t>
            </w:r>
          </w:p>
        </w:tc>
        <w:tc>
          <w:tcPr>
            <w:tcW w:w="2286" w:type="dxa"/>
          </w:tcPr>
          <w:p w14:paraId="47816FA3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4BA49D5A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14:paraId="05356289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63064" w:rsidRPr="007A2522" w14:paraId="18600315" w14:textId="77777777" w:rsidTr="00F81B0C">
        <w:trPr>
          <w:jc w:val="center"/>
        </w:trPr>
        <w:tc>
          <w:tcPr>
            <w:tcW w:w="3652" w:type="dxa"/>
          </w:tcPr>
          <w:p w14:paraId="037C4012" w14:textId="77777777" w:rsidR="00563064" w:rsidRPr="007A2522" w:rsidRDefault="00563064" w:rsidP="00F81B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Учителей-логопедов</w:t>
            </w:r>
          </w:p>
        </w:tc>
        <w:tc>
          <w:tcPr>
            <w:tcW w:w="2286" w:type="dxa"/>
          </w:tcPr>
          <w:p w14:paraId="50B2A976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711BF32C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14:paraId="584CE0FC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63064" w:rsidRPr="007A2522" w14:paraId="46F41A8C" w14:textId="77777777" w:rsidTr="00F81B0C">
        <w:trPr>
          <w:jc w:val="center"/>
        </w:trPr>
        <w:tc>
          <w:tcPr>
            <w:tcW w:w="3652" w:type="dxa"/>
          </w:tcPr>
          <w:p w14:paraId="366306CF" w14:textId="77777777" w:rsidR="00563064" w:rsidRPr="007A2522" w:rsidRDefault="00563064" w:rsidP="00F81B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Педагогов-психологов</w:t>
            </w:r>
          </w:p>
        </w:tc>
        <w:tc>
          <w:tcPr>
            <w:tcW w:w="2286" w:type="dxa"/>
          </w:tcPr>
          <w:p w14:paraId="1009064C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454355F2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14:paraId="4344F191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63064" w:rsidRPr="007A2522" w14:paraId="548D9DE8" w14:textId="77777777" w:rsidTr="00F81B0C">
        <w:trPr>
          <w:jc w:val="center"/>
        </w:trPr>
        <w:tc>
          <w:tcPr>
            <w:tcW w:w="3652" w:type="dxa"/>
          </w:tcPr>
          <w:p w14:paraId="1DAB42A8" w14:textId="77777777" w:rsidR="00563064" w:rsidRPr="007A2522" w:rsidRDefault="00563064" w:rsidP="00F81B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Педагогов дополнительного образования</w:t>
            </w:r>
          </w:p>
        </w:tc>
        <w:tc>
          <w:tcPr>
            <w:tcW w:w="2286" w:type="dxa"/>
          </w:tcPr>
          <w:p w14:paraId="4E28D9AF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033E053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14:paraId="31318A26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63064" w:rsidRPr="007A2522" w14:paraId="374E0068" w14:textId="77777777" w:rsidTr="00F81B0C">
        <w:trPr>
          <w:jc w:val="center"/>
        </w:trPr>
        <w:tc>
          <w:tcPr>
            <w:tcW w:w="3652" w:type="dxa"/>
          </w:tcPr>
          <w:p w14:paraId="57EFBFC5" w14:textId="77777777" w:rsidR="00563064" w:rsidRPr="007A2522" w:rsidRDefault="00563064" w:rsidP="00F81B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организатор </w:t>
            </w:r>
          </w:p>
        </w:tc>
        <w:tc>
          <w:tcPr>
            <w:tcW w:w="2286" w:type="dxa"/>
          </w:tcPr>
          <w:p w14:paraId="239CD763" w14:textId="77777777" w:rsidR="00563064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2FFBD3E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14:paraId="380BC9EB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46726CEC" w14:textId="77777777" w:rsidR="00563064" w:rsidRPr="007A2522" w:rsidRDefault="00563064" w:rsidP="00563064">
      <w:pPr>
        <w:rPr>
          <w:b/>
          <w:sz w:val="28"/>
          <w:szCs w:val="28"/>
        </w:rPr>
      </w:pPr>
    </w:p>
    <w:p w14:paraId="2EC97D17" w14:textId="77777777" w:rsidR="00563064" w:rsidRDefault="00563064" w:rsidP="00563064">
      <w:pPr>
        <w:jc w:val="center"/>
        <w:rPr>
          <w:b/>
          <w:sz w:val="28"/>
          <w:szCs w:val="28"/>
        </w:rPr>
      </w:pPr>
    </w:p>
    <w:p w14:paraId="02D0AFA7" w14:textId="77777777" w:rsidR="00563064" w:rsidRPr="007A2522" w:rsidRDefault="00563064" w:rsidP="00563064">
      <w:pPr>
        <w:jc w:val="center"/>
        <w:rPr>
          <w:b/>
          <w:sz w:val="28"/>
          <w:szCs w:val="28"/>
        </w:rPr>
      </w:pPr>
      <w:r w:rsidRPr="007A2522">
        <w:rPr>
          <w:b/>
          <w:sz w:val="28"/>
          <w:szCs w:val="28"/>
        </w:rPr>
        <w:t>Распределение по педагогическому стажу работы</w:t>
      </w:r>
    </w:p>
    <w:tbl>
      <w:tblPr>
        <w:tblStyle w:val="a5"/>
        <w:tblW w:w="9747" w:type="dxa"/>
        <w:jc w:val="center"/>
        <w:tblLook w:val="04A0" w:firstRow="1" w:lastRow="0" w:firstColumn="1" w:lastColumn="0" w:noHBand="0" w:noVBand="1"/>
      </w:tblPr>
      <w:tblGrid>
        <w:gridCol w:w="2092"/>
        <w:gridCol w:w="1041"/>
        <w:gridCol w:w="1041"/>
        <w:gridCol w:w="1048"/>
        <w:gridCol w:w="1068"/>
        <w:gridCol w:w="1615"/>
        <w:gridCol w:w="1842"/>
      </w:tblGrid>
      <w:tr w:rsidR="00563064" w:rsidRPr="007A2522" w14:paraId="2DF6BD94" w14:textId="77777777" w:rsidTr="00F81B0C">
        <w:trPr>
          <w:trHeight w:val="229"/>
          <w:jc w:val="center"/>
        </w:trPr>
        <w:tc>
          <w:tcPr>
            <w:tcW w:w="2092" w:type="dxa"/>
            <w:vMerge w:val="restart"/>
            <w:vAlign w:val="center"/>
          </w:tcPr>
          <w:p w14:paraId="1AEF5A69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Всего педагогических кадров</w:t>
            </w:r>
          </w:p>
        </w:tc>
        <w:tc>
          <w:tcPr>
            <w:tcW w:w="7655" w:type="dxa"/>
            <w:gridSpan w:val="6"/>
            <w:vAlign w:val="center"/>
          </w:tcPr>
          <w:p w14:paraId="6B6C1F39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 xml:space="preserve">Педагогический стаж работы </w:t>
            </w:r>
          </w:p>
        </w:tc>
      </w:tr>
      <w:tr w:rsidR="00563064" w:rsidRPr="007A2522" w14:paraId="6CF3D8F4" w14:textId="77777777" w:rsidTr="00F81B0C">
        <w:trPr>
          <w:trHeight w:val="122"/>
          <w:jc w:val="center"/>
        </w:trPr>
        <w:tc>
          <w:tcPr>
            <w:tcW w:w="2092" w:type="dxa"/>
            <w:vMerge/>
          </w:tcPr>
          <w:p w14:paraId="6DD39195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14:paraId="6884F185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</w:t>
            </w:r>
          </w:p>
        </w:tc>
        <w:tc>
          <w:tcPr>
            <w:tcW w:w="1041" w:type="dxa"/>
          </w:tcPr>
          <w:p w14:paraId="4F3266D7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1048" w:type="dxa"/>
          </w:tcPr>
          <w:p w14:paraId="5BA012AE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5-10</w:t>
            </w:r>
          </w:p>
        </w:tc>
        <w:tc>
          <w:tcPr>
            <w:tcW w:w="1068" w:type="dxa"/>
          </w:tcPr>
          <w:p w14:paraId="26F98F7A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10 -15</w:t>
            </w:r>
          </w:p>
        </w:tc>
        <w:tc>
          <w:tcPr>
            <w:tcW w:w="1615" w:type="dxa"/>
          </w:tcPr>
          <w:p w14:paraId="4F02153C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15 - 20</w:t>
            </w:r>
          </w:p>
        </w:tc>
        <w:tc>
          <w:tcPr>
            <w:tcW w:w="1842" w:type="dxa"/>
          </w:tcPr>
          <w:p w14:paraId="1DF57770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 более</w:t>
            </w:r>
          </w:p>
        </w:tc>
      </w:tr>
      <w:tr w:rsidR="00563064" w:rsidRPr="007A2522" w14:paraId="4036DCAF" w14:textId="77777777" w:rsidTr="00F81B0C">
        <w:trPr>
          <w:trHeight w:val="229"/>
          <w:jc w:val="center"/>
        </w:trPr>
        <w:tc>
          <w:tcPr>
            <w:tcW w:w="2092" w:type="dxa"/>
          </w:tcPr>
          <w:p w14:paraId="61D6FD9A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41" w:type="dxa"/>
          </w:tcPr>
          <w:p w14:paraId="0FCBEB9E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14:paraId="1D1ACABE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14:paraId="27E0934C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8" w:type="dxa"/>
          </w:tcPr>
          <w:p w14:paraId="6D7F8DE4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15" w:type="dxa"/>
          </w:tcPr>
          <w:p w14:paraId="51736860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53781127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14:paraId="13BD0569" w14:textId="77777777" w:rsidR="00563064" w:rsidRDefault="00563064" w:rsidP="00563064">
      <w:pPr>
        <w:rPr>
          <w:b/>
          <w:sz w:val="28"/>
          <w:szCs w:val="28"/>
        </w:rPr>
      </w:pPr>
    </w:p>
    <w:p w14:paraId="55854CD5" w14:textId="77777777" w:rsidR="00563064" w:rsidRDefault="00563064" w:rsidP="00563064">
      <w:pPr>
        <w:jc w:val="center"/>
        <w:rPr>
          <w:b/>
          <w:sz w:val="28"/>
          <w:szCs w:val="28"/>
        </w:rPr>
      </w:pPr>
      <w:r w:rsidRPr="007A2522">
        <w:rPr>
          <w:b/>
          <w:sz w:val="28"/>
          <w:szCs w:val="28"/>
        </w:rPr>
        <w:t>Квалификационная категория</w:t>
      </w:r>
    </w:p>
    <w:p w14:paraId="75E1705A" w14:textId="77777777" w:rsidR="00563064" w:rsidRPr="007A2522" w:rsidRDefault="00563064" w:rsidP="00563064">
      <w:pPr>
        <w:jc w:val="center"/>
        <w:rPr>
          <w:b/>
          <w:sz w:val="28"/>
          <w:szCs w:val="28"/>
        </w:rPr>
      </w:pPr>
    </w:p>
    <w:tbl>
      <w:tblPr>
        <w:tblStyle w:val="a5"/>
        <w:tblW w:w="10087" w:type="dxa"/>
        <w:jc w:val="center"/>
        <w:tblLayout w:type="fixed"/>
        <w:tblLook w:val="04A0" w:firstRow="1" w:lastRow="0" w:firstColumn="1" w:lastColumn="0" w:noHBand="0" w:noVBand="1"/>
      </w:tblPr>
      <w:tblGrid>
        <w:gridCol w:w="2067"/>
        <w:gridCol w:w="709"/>
        <w:gridCol w:w="851"/>
        <w:gridCol w:w="850"/>
        <w:gridCol w:w="992"/>
        <w:gridCol w:w="993"/>
        <w:gridCol w:w="1134"/>
        <w:gridCol w:w="1134"/>
        <w:gridCol w:w="1357"/>
      </w:tblGrid>
      <w:tr w:rsidR="00563064" w:rsidRPr="007A2522" w14:paraId="1058A56D" w14:textId="77777777" w:rsidTr="00F81B0C">
        <w:trPr>
          <w:cantSplit/>
          <w:trHeight w:val="1663"/>
          <w:jc w:val="center"/>
        </w:trPr>
        <w:tc>
          <w:tcPr>
            <w:tcW w:w="2067" w:type="dxa"/>
            <w:vAlign w:val="center"/>
          </w:tcPr>
          <w:p w14:paraId="64A018E4" w14:textId="77777777" w:rsidR="00563064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CE7C7C1" w14:textId="77777777" w:rsidR="00563064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2E72AA8" w14:textId="77777777" w:rsidR="00563064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95C261A" w14:textId="77777777" w:rsidR="00563064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F2EA0B0" w14:textId="77777777" w:rsidR="00563064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Категории</w:t>
            </w:r>
          </w:p>
          <w:p w14:paraId="6AD779B2" w14:textId="77777777" w:rsidR="00563064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76481F2" w14:textId="77777777" w:rsidR="00563064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5DA0A7E" w14:textId="77777777" w:rsidR="00563064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8D134A0" w14:textId="77777777" w:rsidR="00563064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CDCC873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D02B3F2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851" w:type="dxa"/>
            <w:textDirection w:val="btLr"/>
            <w:vAlign w:val="center"/>
          </w:tcPr>
          <w:p w14:paraId="6BBE58C0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extDirection w:val="btLr"/>
            <w:vAlign w:val="center"/>
          </w:tcPr>
          <w:p w14:paraId="005FB81D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Инструктора ФИЗО</w:t>
            </w:r>
          </w:p>
        </w:tc>
        <w:tc>
          <w:tcPr>
            <w:tcW w:w="992" w:type="dxa"/>
            <w:textDirection w:val="btLr"/>
            <w:vAlign w:val="center"/>
          </w:tcPr>
          <w:p w14:paraId="7326D579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993" w:type="dxa"/>
            <w:textDirection w:val="btLr"/>
            <w:vAlign w:val="center"/>
          </w:tcPr>
          <w:p w14:paraId="33D871DA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Педагоги-психологи</w:t>
            </w:r>
          </w:p>
        </w:tc>
        <w:tc>
          <w:tcPr>
            <w:tcW w:w="1134" w:type="dxa"/>
            <w:textDirection w:val="btLr"/>
            <w:vAlign w:val="center"/>
          </w:tcPr>
          <w:p w14:paraId="119499D4" w14:textId="77777777" w:rsidR="00563064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 xml:space="preserve">Музыкальные </w:t>
            </w:r>
          </w:p>
          <w:p w14:paraId="0CDE277F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134" w:type="dxa"/>
            <w:textDirection w:val="btLr"/>
            <w:vAlign w:val="center"/>
          </w:tcPr>
          <w:p w14:paraId="419DDF92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357" w:type="dxa"/>
            <w:textDirection w:val="btLr"/>
            <w:vAlign w:val="center"/>
          </w:tcPr>
          <w:p w14:paraId="6096B2DD" w14:textId="77777777" w:rsidR="00563064" w:rsidRPr="007A2522" w:rsidRDefault="00563064" w:rsidP="00F81B0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</w:tc>
      </w:tr>
      <w:tr w:rsidR="00563064" w:rsidRPr="007A2522" w14:paraId="12B57662" w14:textId="77777777" w:rsidTr="00F81B0C">
        <w:trPr>
          <w:trHeight w:val="260"/>
          <w:jc w:val="center"/>
        </w:trPr>
        <w:tc>
          <w:tcPr>
            <w:tcW w:w="2067" w:type="dxa"/>
          </w:tcPr>
          <w:p w14:paraId="33CEF19C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высшая</w:t>
            </w:r>
          </w:p>
        </w:tc>
        <w:tc>
          <w:tcPr>
            <w:tcW w:w="709" w:type="dxa"/>
          </w:tcPr>
          <w:p w14:paraId="2517AB31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80F2F26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19908F10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9CD0C83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A65E42B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1EF12A6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BAB39A7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14:paraId="22CFA339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3064" w:rsidRPr="007A2522" w14:paraId="12FD7646" w14:textId="77777777" w:rsidTr="00F81B0C">
        <w:trPr>
          <w:trHeight w:val="260"/>
          <w:jc w:val="center"/>
        </w:trPr>
        <w:tc>
          <w:tcPr>
            <w:tcW w:w="2067" w:type="dxa"/>
          </w:tcPr>
          <w:p w14:paraId="568B5BAD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первая</w:t>
            </w:r>
          </w:p>
        </w:tc>
        <w:tc>
          <w:tcPr>
            <w:tcW w:w="709" w:type="dxa"/>
          </w:tcPr>
          <w:p w14:paraId="3B48E007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5C740C2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14:paraId="780C58F8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CBE2419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57B8C40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FC063CB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2C135FE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14:paraId="3941238C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3064" w:rsidRPr="007A2522" w14:paraId="645090CE" w14:textId="77777777" w:rsidTr="00F81B0C">
        <w:trPr>
          <w:trHeight w:val="448"/>
          <w:jc w:val="center"/>
        </w:trPr>
        <w:tc>
          <w:tcPr>
            <w:tcW w:w="2067" w:type="dxa"/>
          </w:tcPr>
          <w:p w14:paraId="20AF08B0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Соответствие должности</w:t>
            </w:r>
          </w:p>
        </w:tc>
        <w:tc>
          <w:tcPr>
            <w:tcW w:w="709" w:type="dxa"/>
          </w:tcPr>
          <w:p w14:paraId="75ED16AF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38C341B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4B7C573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291EBE38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B744456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6E507D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1129C8E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14:paraId="220CE8ED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3064" w:rsidRPr="007A2522" w14:paraId="17A52E72" w14:textId="77777777" w:rsidTr="00F81B0C">
        <w:trPr>
          <w:trHeight w:val="260"/>
          <w:jc w:val="center"/>
        </w:trPr>
        <w:tc>
          <w:tcPr>
            <w:tcW w:w="2067" w:type="dxa"/>
          </w:tcPr>
          <w:p w14:paraId="01D01E55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не имеют</w:t>
            </w:r>
          </w:p>
        </w:tc>
        <w:tc>
          <w:tcPr>
            <w:tcW w:w="709" w:type="dxa"/>
          </w:tcPr>
          <w:p w14:paraId="28286125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023A01C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1C23094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1CE98DF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1DCB8D90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5028C2E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DC88365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2522">
              <w:rPr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14:paraId="4065ACDB" w14:textId="77777777" w:rsidR="00563064" w:rsidRPr="007A2522" w:rsidRDefault="00563064" w:rsidP="00F81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6F37992" w14:textId="77777777" w:rsidR="00563064" w:rsidRPr="007A2522" w:rsidRDefault="00563064" w:rsidP="00563064">
      <w:pPr>
        <w:tabs>
          <w:tab w:val="left" w:pos="538"/>
        </w:tabs>
        <w:ind w:right="-143"/>
        <w:jc w:val="both"/>
        <w:rPr>
          <w:rFonts w:eastAsiaTheme="minorEastAsia"/>
          <w:sz w:val="28"/>
          <w:szCs w:val="28"/>
        </w:rPr>
      </w:pPr>
    </w:p>
    <w:p w14:paraId="358BABAF" w14:textId="77777777" w:rsidR="00563064" w:rsidRPr="000400F3" w:rsidRDefault="00563064" w:rsidP="00563064">
      <w:pPr>
        <w:jc w:val="both"/>
        <w:rPr>
          <w:b/>
          <w:sz w:val="28"/>
          <w:szCs w:val="28"/>
        </w:rPr>
      </w:pPr>
    </w:p>
    <w:p w14:paraId="4A4623A7" w14:textId="77777777" w:rsidR="00563064" w:rsidRPr="007D5820" w:rsidRDefault="00563064" w:rsidP="00563064">
      <w:pPr>
        <w:jc w:val="center"/>
        <w:rPr>
          <w:b/>
          <w:sz w:val="28"/>
          <w:szCs w:val="28"/>
        </w:rPr>
      </w:pPr>
      <w:r w:rsidRPr="007D5820">
        <w:rPr>
          <w:b/>
          <w:sz w:val="28"/>
          <w:szCs w:val="28"/>
        </w:rPr>
        <w:t>Реализуемые в ДОУ образовательные программы:</w:t>
      </w:r>
    </w:p>
    <w:p w14:paraId="7FD297A7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14:paraId="4D10E7A4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образовательного процесса в дошкольном образовательном учреждении определяется образовательной программой ДОУ, разработанной, принятой и реализуемой в соответствии с Федеральным государственным образовательным стандартом дошкольного образования и образования (утверждённой приказом Министерства просвещения Российской Федерации от 25ноября 2022 года №1028), и Федеральной адаптированной образовательной программы дошкольного образования для обучающихся с ограниченными возможностями здоровья (утверждённой приказом Министерства просвещения Российской Федерации от 24 ноября 2022ода №1022). </w:t>
      </w:r>
    </w:p>
    <w:p w14:paraId="1C934FBA" w14:textId="77777777" w:rsidR="00563064" w:rsidRDefault="00563064" w:rsidP="00563064">
      <w:pPr>
        <w:jc w:val="both"/>
        <w:rPr>
          <w:sz w:val="28"/>
          <w:szCs w:val="28"/>
        </w:rPr>
      </w:pPr>
    </w:p>
    <w:p w14:paraId="5A66618B" w14:textId="77777777" w:rsidR="00563064" w:rsidRPr="00883620" w:rsidRDefault="00563064" w:rsidP="00563064">
      <w:pPr>
        <w:jc w:val="center"/>
        <w:rPr>
          <w:b/>
          <w:sz w:val="28"/>
          <w:szCs w:val="28"/>
        </w:rPr>
      </w:pPr>
      <w:r w:rsidRPr="00883620">
        <w:rPr>
          <w:b/>
          <w:sz w:val="28"/>
          <w:szCs w:val="28"/>
        </w:rPr>
        <w:t>Социальное партнерство</w:t>
      </w:r>
    </w:p>
    <w:p w14:paraId="24B8FC92" w14:textId="77777777" w:rsidR="00563064" w:rsidRDefault="00563064" w:rsidP="00563064">
      <w:pPr>
        <w:ind w:left="-567" w:right="-426" w:firstLine="283"/>
        <w:jc w:val="both"/>
        <w:rPr>
          <w:b/>
        </w:rPr>
      </w:pPr>
    </w:p>
    <w:p w14:paraId="67BE362B" w14:textId="77777777" w:rsidR="00563064" w:rsidRPr="006D0E01" w:rsidRDefault="00563064" w:rsidP="00563064">
      <w:pPr>
        <w:ind w:left="-567" w:right="-426" w:firstLine="283"/>
        <w:jc w:val="both"/>
        <w:rPr>
          <w:b/>
          <w:noProof/>
          <w:sz w:val="28"/>
          <w:szCs w:val="28"/>
        </w:rPr>
      </w:pPr>
      <w:r w:rsidRPr="006D0E01">
        <w:rPr>
          <w:b/>
          <w:sz w:val="28"/>
          <w:szCs w:val="28"/>
        </w:rPr>
        <w:t xml:space="preserve">Цель: </w:t>
      </w:r>
      <w:r w:rsidRPr="006D0E01">
        <w:rPr>
          <w:sz w:val="28"/>
          <w:szCs w:val="28"/>
        </w:rPr>
        <w:t xml:space="preserve">создание системы </w:t>
      </w:r>
      <w:proofErr w:type="spellStart"/>
      <w:r w:rsidRPr="006D0E01">
        <w:rPr>
          <w:sz w:val="28"/>
          <w:szCs w:val="28"/>
        </w:rPr>
        <w:t>взаимосотрудничества</w:t>
      </w:r>
      <w:proofErr w:type="spellEnd"/>
      <w:r w:rsidRPr="006D0E01">
        <w:rPr>
          <w:sz w:val="28"/>
          <w:szCs w:val="28"/>
        </w:rPr>
        <w:t xml:space="preserve"> ДОУ с социальными институтами для обеспечения благоприятных условий для всестороннего развития детей дошкольного возраста, их способностей и творческого потенциала</w:t>
      </w:r>
      <w:r w:rsidRPr="006D0E01">
        <w:rPr>
          <w:b/>
          <w:sz w:val="28"/>
          <w:szCs w:val="28"/>
        </w:rPr>
        <w:t>.</w:t>
      </w:r>
    </w:p>
    <w:p w14:paraId="0730F441" w14:textId="77777777" w:rsidR="00563064" w:rsidRPr="00FD269A" w:rsidRDefault="00563064" w:rsidP="00563064">
      <w:pPr>
        <w:spacing w:line="276" w:lineRule="auto"/>
        <w:jc w:val="center"/>
        <w:rPr>
          <w:rFonts w:eastAsia="Calibri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8"/>
        <w:gridCol w:w="3969"/>
        <w:gridCol w:w="1843"/>
      </w:tblGrid>
      <w:tr w:rsidR="00563064" w:rsidRPr="00FD269A" w14:paraId="3D16CBAA" w14:textId="77777777" w:rsidTr="00F81B0C">
        <w:trPr>
          <w:trHeight w:val="144"/>
        </w:trPr>
        <w:tc>
          <w:tcPr>
            <w:tcW w:w="2552" w:type="dxa"/>
          </w:tcPr>
          <w:p w14:paraId="7C1712EA" w14:textId="77777777" w:rsidR="00563064" w:rsidRPr="00FD269A" w:rsidRDefault="00563064" w:rsidP="00F81B0C">
            <w:pPr>
              <w:spacing w:line="276" w:lineRule="auto"/>
              <w:jc w:val="center"/>
              <w:rPr>
                <w:b/>
              </w:rPr>
            </w:pPr>
            <w:r w:rsidRPr="00FD269A">
              <w:rPr>
                <w:b/>
              </w:rPr>
              <w:t>Социальные партнеры ДОУ</w:t>
            </w:r>
          </w:p>
        </w:tc>
        <w:tc>
          <w:tcPr>
            <w:tcW w:w="2268" w:type="dxa"/>
          </w:tcPr>
          <w:p w14:paraId="1C3D88C8" w14:textId="77777777" w:rsidR="00563064" w:rsidRPr="00FD269A" w:rsidRDefault="00563064" w:rsidP="00F81B0C">
            <w:pPr>
              <w:tabs>
                <w:tab w:val="left" w:pos="3018"/>
              </w:tabs>
              <w:spacing w:line="276" w:lineRule="auto"/>
              <w:ind w:left="33" w:right="141"/>
              <w:jc w:val="center"/>
              <w:rPr>
                <w:b/>
              </w:rPr>
            </w:pPr>
            <w:r w:rsidRPr="00FD269A">
              <w:rPr>
                <w:b/>
              </w:rPr>
              <w:t>Содержание работы</w:t>
            </w:r>
          </w:p>
        </w:tc>
        <w:tc>
          <w:tcPr>
            <w:tcW w:w="3969" w:type="dxa"/>
          </w:tcPr>
          <w:p w14:paraId="7FB5182D" w14:textId="77777777" w:rsidR="00563064" w:rsidRPr="00FD269A" w:rsidRDefault="00563064" w:rsidP="00F81B0C">
            <w:pPr>
              <w:tabs>
                <w:tab w:val="left" w:pos="3018"/>
              </w:tabs>
              <w:spacing w:line="276" w:lineRule="auto"/>
              <w:ind w:left="33" w:right="141"/>
              <w:jc w:val="center"/>
              <w:rPr>
                <w:b/>
              </w:rPr>
            </w:pPr>
            <w:r w:rsidRPr="00FD269A">
              <w:rPr>
                <w:b/>
              </w:rPr>
              <w:t>Формы работы</w:t>
            </w:r>
          </w:p>
        </w:tc>
        <w:tc>
          <w:tcPr>
            <w:tcW w:w="1843" w:type="dxa"/>
          </w:tcPr>
          <w:p w14:paraId="616D670A" w14:textId="77777777" w:rsidR="00563064" w:rsidRPr="00FD269A" w:rsidRDefault="00563064" w:rsidP="00F81B0C">
            <w:pPr>
              <w:tabs>
                <w:tab w:val="left" w:pos="3018"/>
              </w:tabs>
              <w:spacing w:line="276" w:lineRule="auto"/>
              <w:ind w:left="33" w:right="141"/>
              <w:jc w:val="center"/>
              <w:rPr>
                <w:b/>
              </w:rPr>
            </w:pPr>
            <w:r w:rsidRPr="00FD269A">
              <w:rPr>
                <w:b/>
              </w:rPr>
              <w:t>Сроки</w:t>
            </w:r>
          </w:p>
        </w:tc>
      </w:tr>
      <w:tr w:rsidR="00563064" w:rsidRPr="00FD269A" w14:paraId="066F95F4" w14:textId="77777777" w:rsidTr="00F81B0C">
        <w:trPr>
          <w:trHeight w:val="144"/>
        </w:trPr>
        <w:tc>
          <w:tcPr>
            <w:tcW w:w="2552" w:type="dxa"/>
          </w:tcPr>
          <w:p w14:paraId="2E901B37" w14:textId="77777777" w:rsidR="00563064" w:rsidRPr="00FD269A" w:rsidRDefault="00563064" w:rsidP="00F81B0C">
            <w:pPr>
              <w:spacing w:line="276" w:lineRule="auto"/>
              <w:ind w:right="-108" w:firstLine="34"/>
              <w:rPr>
                <w:b/>
              </w:rPr>
            </w:pPr>
            <w:r w:rsidRPr="00FD269A">
              <w:rPr>
                <w:b/>
              </w:rPr>
              <w:t xml:space="preserve">Начальная общеобразовательная школа </w:t>
            </w:r>
          </w:p>
        </w:tc>
        <w:tc>
          <w:tcPr>
            <w:tcW w:w="2268" w:type="dxa"/>
          </w:tcPr>
          <w:p w14:paraId="6970DA61" w14:textId="77777777" w:rsidR="00563064" w:rsidRPr="00FD269A" w:rsidRDefault="00563064" w:rsidP="00F81B0C">
            <w:pPr>
              <w:spacing w:line="276" w:lineRule="auto"/>
              <w:ind w:right="141"/>
            </w:pPr>
            <w:r w:rsidRPr="00FD269A">
              <w:t>Преемственность в подготовке детей к обучению в школе</w:t>
            </w:r>
          </w:p>
        </w:tc>
        <w:tc>
          <w:tcPr>
            <w:tcW w:w="3969" w:type="dxa"/>
          </w:tcPr>
          <w:p w14:paraId="2976AD6E" w14:textId="77777777" w:rsidR="00563064" w:rsidRPr="00FD269A" w:rsidRDefault="00563064" w:rsidP="00F81B0C">
            <w:pPr>
              <w:spacing w:line="276" w:lineRule="auto"/>
              <w:ind w:right="141"/>
            </w:pPr>
            <w:r w:rsidRPr="00FD269A">
              <w:t>1.Экскурсии подготовительной группы в школу.</w:t>
            </w:r>
          </w:p>
          <w:p w14:paraId="48E827E8" w14:textId="77777777" w:rsidR="00563064" w:rsidRPr="00FD269A" w:rsidRDefault="00563064" w:rsidP="00F81B0C">
            <w:pPr>
              <w:spacing w:line="276" w:lineRule="auto"/>
              <w:ind w:right="141"/>
            </w:pPr>
            <w:r w:rsidRPr="00FD269A">
              <w:t>2. Посещение открытых уроков.</w:t>
            </w:r>
          </w:p>
          <w:p w14:paraId="0D4FCC0C" w14:textId="77777777" w:rsidR="00563064" w:rsidRPr="00FD269A" w:rsidRDefault="00563064" w:rsidP="00F81B0C">
            <w:pPr>
              <w:spacing w:line="276" w:lineRule="auto"/>
              <w:ind w:right="141"/>
            </w:pPr>
            <w:r w:rsidRPr="00FD269A">
              <w:t>3.Участие завуча в родительском собрании.</w:t>
            </w:r>
          </w:p>
          <w:p w14:paraId="495396E4" w14:textId="77777777" w:rsidR="00563064" w:rsidRPr="00FD269A" w:rsidRDefault="00563064" w:rsidP="00F81B0C">
            <w:pPr>
              <w:spacing w:line="276" w:lineRule="auto"/>
              <w:ind w:right="141"/>
            </w:pPr>
            <w:r w:rsidRPr="00FD269A">
              <w:t>4. Заполнение карт развития детей, предоставление сведений школьным учителям, психологу и логопеду.</w:t>
            </w:r>
          </w:p>
          <w:p w14:paraId="26D07AF4" w14:textId="77777777" w:rsidR="00563064" w:rsidRPr="00FD269A" w:rsidRDefault="00563064" w:rsidP="00F81B0C">
            <w:pPr>
              <w:spacing w:line="276" w:lineRule="auto"/>
              <w:ind w:right="141"/>
            </w:pPr>
            <w:r w:rsidRPr="00FD269A">
              <w:t>5. Заседание педагогического консилиума.</w:t>
            </w:r>
          </w:p>
          <w:p w14:paraId="2709991E" w14:textId="77777777" w:rsidR="00563064" w:rsidRPr="00FD269A" w:rsidRDefault="00563064" w:rsidP="00F81B0C">
            <w:pPr>
              <w:spacing w:line="276" w:lineRule="auto"/>
              <w:ind w:right="141"/>
            </w:pPr>
            <w:r w:rsidRPr="00FD269A">
              <w:t>6. Участие в онлайн-конференции по итогам адаптации воспитанников, поступивших в первый класс.</w:t>
            </w:r>
          </w:p>
        </w:tc>
        <w:tc>
          <w:tcPr>
            <w:tcW w:w="1843" w:type="dxa"/>
          </w:tcPr>
          <w:p w14:paraId="3643C966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Декабрь</w:t>
            </w:r>
          </w:p>
          <w:p w14:paraId="61921C0E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Апрель</w:t>
            </w:r>
          </w:p>
          <w:p w14:paraId="3D4B224C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Май</w:t>
            </w:r>
          </w:p>
        </w:tc>
      </w:tr>
      <w:tr w:rsidR="00563064" w:rsidRPr="00FD269A" w14:paraId="22216539" w14:textId="77777777" w:rsidTr="00F81B0C">
        <w:trPr>
          <w:trHeight w:val="1940"/>
        </w:trPr>
        <w:tc>
          <w:tcPr>
            <w:tcW w:w="2552" w:type="dxa"/>
          </w:tcPr>
          <w:p w14:paraId="01D86B0A" w14:textId="77777777" w:rsidR="00563064" w:rsidRPr="00FD269A" w:rsidRDefault="00563064" w:rsidP="00F81B0C">
            <w:pPr>
              <w:spacing w:line="276" w:lineRule="auto"/>
              <w:ind w:right="33" w:firstLine="34"/>
              <w:rPr>
                <w:b/>
              </w:rPr>
            </w:pPr>
            <w:r w:rsidRPr="00FD269A">
              <w:rPr>
                <w:b/>
              </w:rPr>
              <w:t>Детская библиотека</w:t>
            </w:r>
          </w:p>
        </w:tc>
        <w:tc>
          <w:tcPr>
            <w:tcW w:w="2268" w:type="dxa"/>
          </w:tcPr>
          <w:p w14:paraId="668F175A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Приобщение детей к  культуре чтения художественной литературы и бережного отношения к книжному фонду библиотеки</w:t>
            </w:r>
          </w:p>
        </w:tc>
        <w:tc>
          <w:tcPr>
            <w:tcW w:w="3969" w:type="dxa"/>
          </w:tcPr>
          <w:p w14:paraId="1A7FC4CC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 xml:space="preserve">1.Ознакомительные и тематические экскурсии в библиотеку детей старших и подготовительных групп. </w:t>
            </w:r>
          </w:p>
          <w:p w14:paraId="32AD7C35" w14:textId="77777777" w:rsidR="00563064" w:rsidRPr="00FD269A" w:rsidRDefault="00563064" w:rsidP="00F81B0C">
            <w:pPr>
              <w:spacing w:line="276" w:lineRule="auto"/>
              <w:ind w:left="33" w:right="141"/>
              <w:jc w:val="both"/>
            </w:pPr>
            <w:r w:rsidRPr="00FD269A">
              <w:t>2. «Неделя детской книги».</w:t>
            </w:r>
          </w:p>
          <w:p w14:paraId="4482DCA3" w14:textId="77777777" w:rsidR="00563064" w:rsidRPr="00FD269A" w:rsidRDefault="00563064" w:rsidP="00F81B0C">
            <w:pPr>
              <w:spacing w:line="276" w:lineRule="auto"/>
              <w:ind w:left="33" w:right="141"/>
              <w:jc w:val="both"/>
            </w:pPr>
            <w:r w:rsidRPr="00FD269A">
              <w:t>3. Использование книжного фонда в работе с детьми и родителями.</w:t>
            </w:r>
          </w:p>
          <w:p w14:paraId="6B573BD1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4.Участие в муниципальном конкурсе чтецов «Салют Победы!</w:t>
            </w:r>
            <w:r>
              <w:t>» и в различных акциях</w:t>
            </w:r>
          </w:p>
        </w:tc>
        <w:tc>
          <w:tcPr>
            <w:tcW w:w="1843" w:type="dxa"/>
          </w:tcPr>
          <w:p w14:paraId="0C9EC2A1" w14:textId="77777777" w:rsidR="00563064" w:rsidRPr="00FD269A" w:rsidRDefault="00563064" w:rsidP="00F81B0C">
            <w:pPr>
              <w:spacing w:line="276" w:lineRule="auto"/>
              <w:ind w:left="33" w:right="141"/>
              <w:jc w:val="both"/>
            </w:pPr>
            <w:r w:rsidRPr="00FD269A">
              <w:t>Сентябрь</w:t>
            </w:r>
          </w:p>
          <w:p w14:paraId="419D5E26" w14:textId="77777777" w:rsidR="00563064" w:rsidRPr="00FD269A" w:rsidRDefault="00563064" w:rsidP="00F81B0C">
            <w:pPr>
              <w:spacing w:line="276" w:lineRule="auto"/>
              <w:ind w:left="33" w:right="141"/>
              <w:jc w:val="both"/>
            </w:pPr>
            <w:r w:rsidRPr="00FD269A">
              <w:t>Ноябрь</w:t>
            </w:r>
          </w:p>
          <w:p w14:paraId="4D31B278" w14:textId="77777777" w:rsidR="00563064" w:rsidRPr="00FD269A" w:rsidRDefault="00563064" w:rsidP="00F81B0C">
            <w:pPr>
              <w:spacing w:line="276" w:lineRule="auto"/>
              <w:ind w:left="33" w:right="141"/>
              <w:jc w:val="both"/>
            </w:pPr>
            <w:r w:rsidRPr="00FD269A">
              <w:t>Март</w:t>
            </w:r>
          </w:p>
          <w:p w14:paraId="06987732" w14:textId="77777777" w:rsidR="00563064" w:rsidRPr="00FD269A" w:rsidRDefault="00563064" w:rsidP="00F81B0C">
            <w:pPr>
              <w:spacing w:line="276" w:lineRule="auto"/>
              <w:ind w:left="33" w:right="141"/>
              <w:jc w:val="both"/>
            </w:pPr>
            <w:r w:rsidRPr="00FD269A">
              <w:t>Май</w:t>
            </w:r>
          </w:p>
        </w:tc>
      </w:tr>
      <w:tr w:rsidR="00563064" w:rsidRPr="00FD269A" w14:paraId="653EF6C3" w14:textId="77777777" w:rsidTr="00F81B0C">
        <w:trPr>
          <w:trHeight w:val="879"/>
        </w:trPr>
        <w:tc>
          <w:tcPr>
            <w:tcW w:w="2552" w:type="dxa"/>
          </w:tcPr>
          <w:p w14:paraId="76350E0D" w14:textId="77777777" w:rsidR="00563064" w:rsidRPr="00FD269A" w:rsidRDefault="00563064" w:rsidP="00F81B0C">
            <w:pPr>
              <w:spacing w:line="276" w:lineRule="auto"/>
              <w:ind w:right="33" w:firstLine="34"/>
              <w:jc w:val="both"/>
              <w:rPr>
                <w:b/>
              </w:rPr>
            </w:pPr>
            <w:r w:rsidRPr="00FD269A">
              <w:rPr>
                <w:b/>
              </w:rPr>
              <w:lastRenderedPageBreak/>
              <w:t>Спортивно-тренировочный комплекс «Виктория»</w:t>
            </w:r>
          </w:p>
          <w:p w14:paraId="6C68FA76" w14:textId="77777777" w:rsidR="00563064" w:rsidRPr="00FD269A" w:rsidRDefault="00563064" w:rsidP="00F81B0C">
            <w:pPr>
              <w:spacing w:line="276" w:lineRule="auto"/>
              <w:ind w:right="33"/>
              <w:rPr>
                <w:b/>
              </w:rPr>
            </w:pPr>
          </w:p>
        </w:tc>
        <w:tc>
          <w:tcPr>
            <w:tcW w:w="2268" w:type="dxa"/>
          </w:tcPr>
          <w:p w14:paraId="125D76E2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Организация совместной спортивной деятельности в целях  укрепления здоровья детей и формирования основ здорового образа жизни</w:t>
            </w:r>
          </w:p>
        </w:tc>
        <w:tc>
          <w:tcPr>
            <w:tcW w:w="3969" w:type="dxa"/>
          </w:tcPr>
          <w:p w14:paraId="26A672E0" w14:textId="77777777" w:rsidR="00563064" w:rsidRPr="00FD269A" w:rsidRDefault="00563064" w:rsidP="00F81B0C">
            <w:pPr>
              <w:spacing w:line="276" w:lineRule="auto"/>
              <w:ind w:right="141"/>
              <w:jc w:val="both"/>
            </w:pPr>
            <w:r w:rsidRPr="00FD269A">
              <w:t>1.Занятия и сдача тестов в спортзале СТЦ «Виктория».</w:t>
            </w:r>
          </w:p>
          <w:p w14:paraId="5A91CCBF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 xml:space="preserve">2.Участие в «Весёлых стартах» по программе «Губернаторские состязания». </w:t>
            </w:r>
          </w:p>
        </w:tc>
        <w:tc>
          <w:tcPr>
            <w:tcW w:w="1843" w:type="dxa"/>
          </w:tcPr>
          <w:p w14:paraId="26689F45" w14:textId="77777777" w:rsidR="00563064" w:rsidRPr="00FD269A" w:rsidRDefault="00563064" w:rsidP="00F81B0C">
            <w:pPr>
              <w:spacing w:line="276" w:lineRule="auto"/>
              <w:ind w:right="141"/>
              <w:jc w:val="both"/>
            </w:pPr>
            <w:r w:rsidRPr="00FD269A">
              <w:t>Март</w:t>
            </w:r>
          </w:p>
          <w:p w14:paraId="16B2D26A" w14:textId="77777777" w:rsidR="00563064" w:rsidRPr="00FD269A" w:rsidRDefault="00563064" w:rsidP="00F81B0C">
            <w:pPr>
              <w:spacing w:line="276" w:lineRule="auto"/>
              <w:ind w:right="141"/>
              <w:jc w:val="both"/>
            </w:pPr>
            <w:r w:rsidRPr="00FD269A">
              <w:t>Апрель</w:t>
            </w:r>
          </w:p>
        </w:tc>
      </w:tr>
      <w:tr w:rsidR="00563064" w:rsidRPr="00FD269A" w14:paraId="2EEF6D03" w14:textId="77777777" w:rsidTr="00F81B0C">
        <w:trPr>
          <w:trHeight w:val="1148"/>
        </w:trPr>
        <w:tc>
          <w:tcPr>
            <w:tcW w:w="2552" w:type="dxa"/>
          </w:tcPr>
          <w:p w14:paraId="3B8D70E7" w14:textId="77777777" w:rsidR="00563064" w:rsidRPr="00FD269A" w:rsidRDefault="00563064" w:rsidP="00F81B0C">
            <w:pPr>
              <w:spacing w:line="276" w:lineRule="auto"/>
              <w:ind w:right="33"/>
              <w:jc w:val="both"/>
              <w:rPr>
                <w:b/>
              </w:rPr>
            </w:pPr>
            <w:r w:rsidRPr="00FD269A">
              <w:rPr>
                <w:b/>
              </w:rPr>
              <w:t>Краеведческий музей</w:t>
            </w:r>
          </w:p>
          <w:p w14:paraId="3C31347F" w14:textId="77777777" w:rsidR="00563064" w:rsidRPr="00FD269A" w:rsidRDefault="00563064" w:rsidP="00F81B0C">
            <w:pPr>
              <w:spacing w:line="276" w:lineRule="auto"/>
              <w:ind w:right="33"/>
            </w:pPr>
          </w:p>
        </w:tc>
        <w:tc>
          <w:tcPr>
            <w:tcW w:w="2268" w:type="dxa"/>
          </w:tcPr>
          <w:p w14:paraId="46B7B92A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Организация и проведение совместных мероприятий  с целью развития эстетических представлений и экологической культуры средствами искусства, знакомство с историей родного края.</w:t>
            </w:r>
          </w:p>
        </w:tc>
        <w:tc>
          <w:tcPr>
            <w:tcW w:w="3969" w:type="dxa"/>
          </w:tcPr>
          <w:p w14:paraId="11474F9C" w14:textId="77777777" w:rsidR="00563064" w:rsidRPr="00FD269A" w:rsidRDefault="00563064" w:rsidP="00F81B0C">
            <w:pPr>
              <w:spacing w:line="276" w:lineRule="auto"/>
              <w:ind w:right="142"/>
            </w:pPr>
            <w:r w:rsidRPr="00FD269A">
              <w:t>1.Ознакомительная экскурсия для детей старшей и подготовительной групп.</w:t>
            </w:r>
          </w:p>
          <w:p w14:paraId="77C5D4DB" w14:textId="77777777" w:rsidR="00563064" w:rsidRPr="00FD269A" w:rsidRDefault="00563064" w:rsidP="00F81B0C">
            <w:pPr>
              <w:spacing w:line="276" w:lineRule="auto"/>
              <w:ind w:right="142"/>
            </w:pPr>
            <w:r w:rsidRPr="00FD269A">
              <w:t>2.Тематические беседы и экскурсии</w:t>
            </w:r>
          </w:p>
          <w:p w14:paraId="7B83D6CE" w14:textId="77777777" w:rsidR="00563064" w:rsidRPr="00FD269A" w:rsidRDefault="00563064" w:rsidP="00F81B0C">
            <w:pPr>
              <w:spacing w:line="276" w:lineRule="auto"/>
              <w:ind w:right="142"/>
            </w:pPr>
            <w:r w:rsidRPr="00FD269A">
              <w:t>(на базе ДОУ).</w:t>
            </w:r>
          </w:p>
          <w:p w14:paraId="0BD4A9C8" w14:textId="77777777" w:rsidR="00563064" w:rsidRPr="00FD269A" w:rsidRDefault="00563064" w:rsidP="00F81B0C">
            <w:pPr>
              <w:spacing w:line="276" w:lineRule="auto"/>
              <w:ind w:right="142"/>
            </w:pPr>
            <w:r w:rsidRPr="00FD269A">
              <w:t>3. Экскурсии с выходом в детский сад.</w:t>
            </w:r>
          </w:p>
        </w:tc>
        <w:tc>
          <w:tcPr>
            <w:tcW w:w="1843" w:type="dxa"/>
          </w:tcPr>
          <w:p w14:paraId="78820464" w14:textId="77777777" w:rsidR="00563064" w:rsidRPr="00FD269A" w:rsidRDefault="00563064" w:rsidP="00F81B0C">
            <w:pPr>
              <w:spacing w:line="276" w:lineRule="auto"/>
              <w:ind w:right="142"/>
            </w:pPr>
            <w:r w:rsidRPr="00FD269A">
              <w:t>По согласованию</w:t>
            </w:r>
          </w:p>
        </w:tc>
      </w:tr>
      <w:tr w:rsidR="00563064" w:rsidRPr="00FD269A" w14:paraId="32567CBD" w14:textId="77777777" w:rsidTr="00F81B0C">
        <w:trPr>
          <w:trHeight w:val="1113"/>
        </w:trPr>
        <w:tc>
          <w:tcPr>
            <w:tcW w:w="2552" w:type="dxa"/>
          </w:tcPr>
          <w:p w14:paraId="3235C928" w14:textId="77777777" w:rsidR="00563064" w:rsidRPr="00FD269A" w:rsidRDefault="00563064" w:rsidP="00F81B0C">
            <w:pPr>
              <w:spacing w:line="276" w:lineRule="auto"/>
              <w:ind w:right="33" w:firstLine="34"/>
              <w:rPr>
                <w:b/>
              </w:rPr>
            </w:pPr>
            <w:r w:rsidRPr="00FD269A">
              <w:rPr>
                <w:b/>
              </w:rPr>
              <w:t>Районный центр досуга и народного творчества</w:t>
            </w:r>
          </w:p>
          <w:p w14:paraId="5472DECB" w14:textId="77777777" w:rsidR="00563064" w:rsidRPr="00FD269A" w:rsidRDefault="00563064" w:rsidP="00F81B0C">
            <w:pPr>
              <w:spacing w:line="276" w:lineRule="auto"/>
              <w:ind w:right="33"/>
            </w:pPr>
          </w:p>
        </w:tc>
        <w:tc>
          <w:tcPr>
            <w:tcW w:w="2268" w:type="dxa"/>
          </w:tcPr>
          <w:p w14:paraId="55D9F4BA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Организация совместных творческих мероприятий с целью развития познавательных интересов детей средствами искусства</w:t>
            </w:r>
          </w:p>
        </w:tc>
        <w:tc>
          <w:tcPr>
            <w:tcW w:w="3969" w:type="dxa"/>
          </w:tcPr>
          <w:p w14:paraId="258E5B63" w14:textId="77777777" w:rsidR="00563064" w:rsidRPr="00FD269A" w:rsidRDefault="00563064" w:rsidP="00F81B0C">
            <w:pPr>
              <w:spacing w:line="276" w:lineRule="auto"/>
              <w:ind w:right="141"/>
            </w:pPr>
            <w:r w:rsidRPr="00FD269A">
              <w:t>1. Участие в фестивале «Катюша»</w:t>
            </w:r>
          </w:p>
          <w:p w14:paraId="6154BA4E" w14:textId="77777777" w:rsidR="00563064" w:rsidRPr="00FD269A" w:rsidRDefault="00563064" w:rsidP="00F81B0C">
            <w:r w:rsidRPr="00FD269A">
              <w:t>2. Участие в фестивале детского творчества «Разноцветные капельки»</w:t>
            </w:r>
          </w:p>
          <w:p w14:paraId="0A7C3E45" w14:textId="77777777" w:rsidR="00563064" w:rsidRPr="00FD269A" w:rsidRDefault="00563064" w:rsidP="00F81B0C">
            <w:r w:rsidRPr="00FD269A">
              <w:t>3. Просмотр мультфильмов и видеороликов, посещение театрализованных представлений.</w:t>
            </w:r>
          </w:p>
        </w:tc>
        <w:tc>
          <w:tcPr>
            <w:tcW w:w="1843" w:type="dxa"/>
          </w:tcPr>
          <w:p w14:paraId="5B6DA12D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Май</w:t>
            </w:r>
          </w:p>
          <w:p w14:paraId="17CD1976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Июнь</w:t>
            </w:r>
          </w:p>
        </w:tc>
      </w:tr>
      <w:tr w:rsidR="00563064" w:rsidRPr="00FD269A" w14:paraId="6013CE5F" w14:textId="77777777" w:rsidTr="00F81B0C">
        <w:trPr>
          <w:trHeight w:val="2400"/>
        </w:trPr>
        <w:tc>
          <w:tcPr>
            <w:tcW w:w="2552" w:type="dxa"/>
          </w:tcPr>
          <w:p w14:paraId="3AFC3354" w14:textId="77777777" w:rsidR="00563064" w:rsidRPr="00FD269A" w:rsidRDefault="00563064" w:rsidP="00F81B0C">
            <w:pPr>
              <w:spacing w:line="276" w:lineRule="auto"/>
              <w:ind w:right="33" w:firstLine="34"/>
              <w:rPr>
                <w:b/>
              </w:rPr>
            </w:pPr>
            <w:r w:rsidRPr="00FD269A">
              <w:rPr>
                <w:b/>
              </w:rPr>
              <w:t>ОГИБДД ОМВД по Березовскому району</w:t>
            </w:r>
          </w:p>
          <w:p w14:paraId="784A0118" w14:textId="77777777" w:rsidR="00563064" w:rsidRPr="00FD269A" w:rsidRDefault="00563064" w:rsidP="00F81B0C">
            <w:pPr>
              <w:spacing w:line="276" w:lineRule="auto"/>
              <w:ind w:right="33" w:firstLine="34"/>
              <w:rPr>
                <w:b/>
              </w:rPr>
            </w:pPr>
          </w:p>
        </w:tc>
        <w:tc>
          <w:tcPr>
            <w:tcW w:w="2268" w:type="dxa"/>
          </w:tcPr>
          <w:p w14:paraId="4A18DEEB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Профилактика безопасности дорожного движения, воспитание ответственного участника дорожного движения</w:t>
            </w:r>
          </w:p>
        </w:tc>
        <w:tc>
          <w:tcPr>
            <w:tcW w:w="3969" w:type="dxa"/>
          </w:tcPr>
          <w:p w14:paraId="372CB81C" w14:textId="77777777" w:rsidR="00563064" w:rsidRPr="00FD269A" w:rsidRDefault="00563064" w:rsidP="00F81B0C">
            <w:pPr>
              <w:spacing w:line="276" w:lineRule="auto"/>
              <w:ind w:right="141"/>
              <w:jc w:val="both"/>
            </w:pPr>
            <w:r w:rsidRPr="00FD269A">
              <w:t>1.Эстафеты по профилактике ПДД.</w:t>
            </w:r>
          </w:p>
          <w:p w14:paraId="499FE2BD" w14:textId="77777777" w:rsidR="00563064" w:rsidRPr="00FD269A" w:rsidRDefault="00563064" w:rsidP="00F81B0C">
            <w:pPr>
              <w:spacing w:line="276" w:lineRule="auto"/>
              <w:ind w:right="141"/>
              <w:jc w:val="both"/>
            </w:pPr>
            <w:r w:rsidRPr="00FD269A">
              <w:t>2.Беседа с детьми инспекторов ОГИБДД ОМВД по Берёзовскому району.</w:t>
            </w:r>
          </w:p>
          <w:p w14:paraId="15CA3AF7" w14:textId="77777777" w:rsidR="00563064" w:rsidRPr="00FD269A" w:rsidRDefault="00563064" w:rsidP="00F81B0C">
            <w:pPr>
              <w:spacing w:line="276" w:lineRule="auto"/>
              <w:ind w:right="141"/>
            </w:pPr>
            <w:r w:rsidRPr="00FD269A">
              <w:t>3. Выступление инспектора ОГИБДД ОМВД России по Берёзовскому району на родительских собраниях.</w:t>
            </w:r>
          </w:p>
          <w:p w14:paraId="0A44C217" w14:textId="77777777" w:rsidR="00563064" w:rsidRPr="00FD269A" w:rsidRDefault="00563064" w:rsidP="00F81B0C">
            <w:pPr>
              <w:spacing w:line="276" w:lineRule="auto"/>
              <w:ind w:right="141"/>
            </w:pPr>
            <w:r w:rsidRPr="00FD269A">
              <w:t>4. Участие в профилактических акциях с участием юных инспекторов дорожного движения.</w:t>
            </w:r>
          </w:p>
        </w:tc>
        <w:tc>
          <w:tcPr>
            <w:tcW w:w="1843" w:type="dxa"/>
          </w:tcPr>
          <w:p w14:paraId="0AD6B437" w14:textId="77777777" w:rsidR="00563064" w:rsidRDefault="00563064" w:rsidP="00F81B0C">
            <w:pPr>
              <w:spacing w:line="276" w:lineRule="auto"/>
              <w:ind w:left="33" w:right="141"/>
            </w:pPr>
            <w:r w:rsidRPr="00FD269A">
              <w:t>В течение года</w:t>
            </w:r>
          </w:p>
          <w:p w14:paraId="69CC5CDF" w14:textId="77777777" w:rsidR="00563064" w:rsidRPr="00FD269A" w:rsidRDefault="00563064" w:rsidP="00F81B0C">
            <w:pPr>
              <w:spacing w:line="276" w:lineRule="auto"/>
              <w:ind w:left="33" w:right="141"/>
            </w:pPr>
            <w:r>
              <w:t xml:space="preserve"> (по плану)</w:t>
            </w:r>
          </w:p>
        </w:tc>
      </w:tr>
      <w:tr w:rsidR="00563064" w:rsidRPr="00FD269A" w14:paraId="17EE7A99" w14:textId="77777777" w:rsidTr="00F81B0C">
        <w:trPr>
          <w:trHeight w:val="1550"/>
        </w:trPr>
        <w:tc>
          <w:tcPr>
            <w:tcW w:w="2552" w:type="dxa"/>
          </w:tcPr>
          <w:p w14:paraId="72E0F9E9" w14:textId="77777777" w:rsidR="00563064" w:rsidRPr="00FD269A" w:rsidRDefault="00563064" w:rsidP="00F81B0C">
            <w:pPr>
              <w:spacing w:line="276" w:lineRule="auto"/>
              <w:ind w:right="-108"/>
              <w:rPr>
                <w:b/>
              </w:rPr>
            </w:pPr>
            <w:r w:rsidRPr="00FD269A">
              <w:rPr>
                <w:b/>
              </w:rPr>
              <w:lastRenderedPageBreak/>
              <w:t>Филиал КУ «Центроспас-</w:t>
            </w:r>
            <w:proofErr w:type="spellStart"/>
            <w:r w:rsidRPr="00FD269A">
              <w:rPr>
                <w:b/>
              </w:rPr>
              <w:t>Югория</w:t>
            </w:r>
            <w:proofErr w:type="spellEnd"/>
            <w:r w:rsidRPr="00FD269A">
              <w:rPr>
                <w:b/>
              </w:rPr>
              <w:t>» по Березовскому району, Госпожнадзор</w:t>
            </w:r>
          </w:p>
        </w:tc>
        <w:tc>
          <w:tcPr>
            <w:tcW w:w="2268" w:type="dxa"/>
          </w:tcPr>
          <w:p w14:paraId="3BE052F6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Профилактика пожарной безопасности</w:t>
            </w:r>
          </w:p>
        </w:tc>
        <w:tc>
          <w:tcPr>
            <w:tcW w:w="3969" w:type="dxa"/>
          </w:tcPr>
          <w:p w14:paraId="27DB6FD3" w14:textId="77777777" w:rsidR="00563064" w:rsidRPr="00FD269A" w:rsidRDefault="00563064" w:rsidP="00F81B0C">
            <w:pPr>
              <w:spacing w:line="276" w:lineRule="auto"/>
              <w:ind w:left="-108" w:right="141"/>
            </w:pPr>
            <w:r w:rsidRPr="00FD269A">
              <w:t>1. Беседа с детьми по противопожарной безопасности.</w:t>
            </w:r>
          </w:p>
          <w:p w14:paraId="285DBDEE" w14:textId="77777777" w:rsidR="00563064" w:rsidRPr="00FD269A" w:rsidRDefault="00563064" w:rsidP="00F81B0C">
            <w:pPr>
              <w:spacing w:line="276" w:lineRule="auto"/>
              <w:ind w:left="-108" w:right="141"/>
            </w:pPr>
            <w:r w:rsidRPr="00FD269A">
              <w:t>3. Совместные мероприятия: эстафеты и соревнования  по пожарной безопасности.</w:t>
            </w:r>
          </w:p>
        </w:tc>
        <w:tc>
          <w:tcPr>
            <w:tcW w:w="1843" w:type="dxa"/>
          </w:tcPr>
          <w:p w14:paraId="2F4C29DB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В течение года</w:t>
            </w:r>
          </w:p>
        </w:tc>
      </w:tr>
      <w:tr w:rsidR="00563064" w:rsidRPr="00FD269A" w14:paraId="2542CF19" w14:textId="77777777" w:rsidTr="00F81B0C">
        <w:trPr>
          <w:trHeight w:val="1113"/>
        </w:trPr>
        <w:tc>
          <w:tcPr>
            <w:tcW w:w="2552" w:type="dxa"/>
          </w:tcPr>
          <w:p w14:paraId="32E1F05D" w14:textId="77777777" w:rsidR="00563064" w:rsidRPr="00FD269A" w:rsidRDefault="00563064" w:rsidP="00F81B0C">
            <w:pPr>
              <w:spacing w:line="276" w:lineRule="auto"/>
              <w:ind w:right="33"/>
              <w:rPr>
                <w:b/>
              </w:rPr>
            </w:pPr>
            <w:r w:rsidRPr="00FD269A">
              <w:rPr>
                <w:b/>
              </w:rPr>
              <w:t>Детская  Школа Искусств (ДШИ)</w:t>
            </w:r>
          </w:p>
          <w:p w14:paraId="20CEDCC7" w14:textId="77777777" w:rsidR="00563064" w:rsidRPr="00FD269A" w:rsidRDefault="00563064" w:rsidP="00F81B0C">
            <w:pPr>
              <w:spacing w:line="276" w:lineRule="auto"/>
              <w:ind w:left="-108" w:right="33"/>
            </w:pPr>
          </w:p>
        </w:tc>
        <w:tc>
          <w:tcPr>
            <w:tcW w:w="2268" w:type="dxa"/>
          </w:tcPr>
          <w:p w14:paraId="3AF89297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организация и проведение совместных мероприятий в целях эстетического воспитания, развития представлений о жанрах музыкального искусства, привлечения дошкольников для дальнейшего обучения</w:t>
            </w:r>
          </w:p>
        </w:tc>
        <w:tc>
          <w:tcPr>
            <w:tcW w:w="3969" w:type="dxa"/>
          </w:tcPr>
          <w:p w14:paraId="6D1C6B97" w14:textId="77777777" w:rsidR="00563064" w:rsidRPr="00FD269A" w:rsidRDefault="00563064" w:rsidP="00F81B0C">
            <w:pPr>
              <w:spacing w:line="276" w:lineRule="auto"/>
              <w:ind w:right="141"/>
            </w:pPr>
            <w:r w:rsidRPr="00FD269A">
              <w:t>1. Экскурсия в школу искусств, посещение концерта.</w:t>
            </w:r>
          </w:p>
          <w:p w14:paraId="76587DA8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2. Участие в конкурсах для детей с ОВЗ.</w:t>
            </w:r>
          </w:p>
        </w:tc>
        <w:tc>
          <w:tcPr>
            <w:tcW w:w="1843" w:type="dxa"/>
          </w:tcPr>
          <w:p w14:paraId="3BD99556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В течение года</w:t>
            </w:r>
          </w:p>
        </w:tc>
      </w:tr>
      <w:tr w:rsidR="00563064" w:rsidRPr="00FD269A" w14:paraId="187EA968" w14:textId="77777777" w:rsidTr="00F81B0C">
        <w:trPr>
          <w:trHeight w:val="1098"/>
        </w:trPr>
        <w:tc>
          <w:tcPr>
            <w:tcW w:w="2552" w:type="dxa"/>
          </w:tcPr>
          <w:p w14:paraId="0F0FB72B" w14:textId="77777777" w:rsidR="00563064" w:rsidRPr="00FD269A" w:rsidRDefault="00563064" w:rsidP="00F81B0C">
            <w:pPr>
              <w:spacing w:line="276" w:lineRule="auto"/>
              <w:ind w:right="33" w:firstLine="34"/>
              <w:rPr>
                <w:b/>
              </w:rPr>
            </w:pPr>
            <w:r w:rsidRPr="00FD269A">
              <w:rPr>
                <w:b/>
              </w:rPr>
              <w:t>БУ «Объединённая дирекция особо охраняемых природных территорий» (заказник «Берёзовский»)</w:t>
            </w:r>
          </w:p>
        </w:tc>
        <w:tc>
          <w:tcPr>
            <w:tcW w:w="2268" w:type="dxa"/>
          </w:tcPr>
          <w:p w14:paraId="68F2B23A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Пропаганда эколого-краеведческих знаний среди воспитанников, содействие в реализации совместных программ и проектов.</w:t>
            </w:r>
          </w:p>
        </w:tc>
        <w:tc>
          <w:tcPr>
            <w:tcW w:w="3969" w:type="dxa"/>
          </w:tcPr>
          <w:p w14:paraId="41AC5175" w14:textId="77777777" w:rsidR="00563064" w:rsidRPr="00FD269A" w:rsidRDefault="00563064" w:rsidP="00F81B0C">
            <w:pPr>
              <w:spacing w:line="276" w:lineRule="auto"/>
            </w:pPr>
            <w:r w:rsidRPr="00FD269A">
              <w:t>1.Тематические беседы, просмотр презентаций.</w:t>
            </w:r>
          </w:p>
          <w:p w14:paraId="0ABDCF0C" w14:textId="77777777" w:rsidR="00563064" w:rsidRPr="00FD269A" w:rsidRDefault="00563064" w:rsidP="00F81B0C">
            <w:pPr>
              <w:spacing w:line="276" w:lineRule="auto"/>
            </w:pPr>
            <w:r w:rsidRPr="00FD269A">
              <w:t>2. Участие в акциях.</w:t>
            </w:r>
          </w:p>
        </w:tc>
        <w:tc>
          <w:tcPr>
            <w:tcW w:w="1843" w:type="dxa"/>
          </w:tcPr>
          <w:p w14:paraId="2EBCB529" w14:textId="77777777" w:rsidR="00563064" w:rsidRPr="00FD269A" w:rsidRDefault="00563064" w:rsidP="00F81B0C">
            <w:pPr>
              <w:spacing w:line="276" w:lineRule="auto"/>
              <w:ind w:left="33"/>
            </w:pPr>
            <w:r w:rsidRPr="00FD269A">
              <w:t>В течение года</w:t>
            </w:r>
          </w:p>
        </w:tc>
      </w:tr>
      <w:tr w:rsidR="00563064" w:rsidRPr="00FD269A" w14:paraId="48110BC0" w14:textId="77777777" w:rsidTr="00F81B0C">
        <w:trPr>
          <w:trHeight w:val="827"/>
        </w:trPr>
        <w:tc>
          <w:tcPr>
            <w:tcW w:w="2552" w:type="dxa"/>
          </w:tcPr>
          <w:p w14:paraId="4E35C782" w14:textId="77777777" w:rsidR="00563064" w:rsidRPr="00FD269A" w:rsidRDefault="00563064" w:rsidP="00F81B0C">
            <w:pPr>
              <w:spacing w:line="276" w:lineRule="auto"/>
              <w:ind w:right="33" w:firstLine="34"/>
              <w:rPr>
                <w:b/>
              </w:rPr>
            </w:pPr>
            <w:r w:rsidRPr="00FD269A">
              <w:rPr>
                <w:b/>
              </w:rPr>
              <w:t>Детская поликлиника ЦРБ</w:t>
            </w:r>
          </w:p>
        </w:tc>
        <w:tc>
          <w:tcPr>
            <w:tcW w:w="2268" w:type="dxa"/>
          </w:tcPr>
          <w:p w14:paraId="0033A012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Сохранение и укрепление здоровья детей</w:t>
            </w:r>
          </w:p>
        </w:tc>
        <w:tc>
          <w:tcPr>
            <w:tcW w:w="3969" w:type="dxa"/>
          </w:tcPr>
          <w:p w14:paraId="57907DD9" w14:textId="77777777" w:rsidR="00563064" w:rsidRPr="00FD269A" w:rsidRDefault="00563064" w:rsidP="00F81B0C">
            <w:pPr>
              <w:spacing w:line="276" w:lineRule="auto"/>
              <w:ind w:left="33"/>
            </w:pPr>
            <w:r w:rsidRPr="00FD269A">
              <w:t>1.Прохождение детьми медосмотра.</w:t>
            </w:r>
          </w:p>
          <w:p w14:paraId="5D38C739" w14:textId="77777777" w:rsidR="00563064" w:rsidRPr="00FD269A" w:rsidRDefault="00563064" w:rsidP="00F81B0C">
            <w:pPr>
              <w:spacing w:line="276" w:lineRule="auto"/>
              <w:ind w:left="33"/>
            </w:pPr>
            <w:r w:rsidRPr="00FD269A">
              <w:t>2.Диспансеризация сотрудников ДОУ.</w:t>
            </w:r>
          </w:p>
          <w:p w14:paraId="663FB251" w14:textId="77777777" w:rsidR="00563064" w:rsidRPr="00FD269A" w:rsidRDefault="00563064" w:rsidP="00F81B0C">
            <w:pPr>
              <w:spacing w:line="276" w:lineRule="auto"/>
              <w:ind w:left="33"/>
            </w:pPr>
            <w:r w:rsidRPr="00FD269A">
              <w:t>3. Выступление врачей на родительских собраниях, консультирование родителей.</w:t>
            </w:r>
          </w:p>
        </w:tc>
        <w:tc>
          <w:tcPr>
            <w:tcW w:w="1843" w:type="dxa"/>
          </w:tcPr>
          <w:p w14:paraId="34A8BABF" w14:textId="77777777" w:rsidR="00563064" w:rsidRPr="00FD269A" w:rsidRDefault="00563064" w:rsidP="00F81B0C">
            <w:pPr>
              <w:spacing w:line="276" w:lineRule="auto"/>
              <w:ind w:left="33"/>
            </w:pPr>
            <w:r w:rsidRPr="00FD269A">
              <w:t>В течение года</w:t>
            </w:r>
          </w:p>
        </w:tc>
      </w:tr>
      <w:tr w:rsidR="00563064" w:rsidRPr="00FD269A" w14:paraId="794F8210" w14:textId="77777777" w:rsidTr="00F81B0C">
        <w:trPr>
          <w:trHeight w:val="556"/>
        </w:trPr>
        <w:tc>
          <w:tcPr>
            <w:tcW w:w="2552" w:type="dxa"/>
          </w:tcPr>
          <w:p w14:paraId="50FCA0D6" w14:textId="77777777" w:rsidR="00563064" w:rsidRPr="00FD269A" w:rsidRDefault="00563064" w:rsidP="00F81B0C">
            <w:pPr>
              <w:spacing w:line="276" w:lineRule="auto"/>
              <w:ind w:right="33" w:firstLine="34"/>
              <w:rPr>
                <w:b/>
              </w:rPr>
            </w:pPr>
            <w:r w:rsidRPr="00FD269A">
              <w:rPr>
                <w:b/>
              </w:rPr>
              <w:t>СМИ</w:t>
            </w:r>
          </w:p>
          <w:p w14:paraId="06B314A7" w14:textId="77777777" w:rsidR="00563064" w:rsidRPr="00FD269A" w:rsidRDefault="00563064" w:rsidP="00F81B0C">
            <w:pPr>
              <w:spacing w:line="276" w:lineRule="auto"/>
              <w:ind w:right="33" w:firstLine="34"/>
            </w:pPr>
            <w:r w:rsidRPr="00FD269A">
              <w:rPr>
                <w:b/>
              </w:rPr>
              <w:t>(ООО «</w:t>
            </w:r>
            <w:proofErr w:type="spellStart"/>
            <w:r w:rsidRPr="00FD269A">
              <w:rPr>
                <w:b/>
              </w:rPr>
              <w:t>Промедиа</w:t>
            </w:r>
            <w:proofErr w:type="spellEnd"/>
            <w:r w:rsidRPr="00FD269A">
              <w:rPr>
                <w:b/>
              </w:rPr>
              <w:t>»)</w:t>
            </w:r>
          </w:p>
        </w:tc>
        <w:tc>
          <w:tcPr>
            <w:tcW w:w="2268" w:type="dxa"/>
          </w:tcPr>
          <w:p w14:paraId="1F2BF528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Информирование о деятельности ДОУ</w:t>
            </w:r>
          </w:p>
        </w:tc>
        <w:tc>
          <w:tcPr>
            <w:tcW w:w="3969" w:type="dxa"/>
          </w:tcPr>
          <w:p w14:paraId="7468B2A1" w14:textId="77777777" w:rsidR="00563064" w:rsidRPr="00FD269A" w:rsidRDefault="00563064" w:rsidP="00F81B0C">
            <w:pPr>
              <w:spacing w:line="276" w:lineRule="auto"/>
              <w:ind w:left="33"/>
            </w:pPr>
            <w:r w:rsidRPr="00FD269A">
              <w:t>Обновление информации на сайте ДОУ.</w:t>
            </w:r>
          </w:p>
        </w:tc>
        <w:tc>
          <w:tcPr>
            <w:tcW w:w="1843" w:type="dxa"/>
          </w:tcPr>
          <w:p w14:paraId="6F99C60B" w14:textId="77777777" w:rsidR="00563064" w:rsidRPr="00FD269A" w:rsidRDefault="00563064" w:rsidP="00F81B0C">
            <w:pPr>
              <w:spacing w:line="276" w:lineRule="auto"/>
              <w:ind w:left="33"/>
            </w:pPr>
            <w:r w:rsidRPr="00FD269A">
              <w:t>В течение года</w:t>
            </w:r>
          </w:p>
        </w:tc>
      </w:tr>
      <w:tr w:rsidR="00563064" w:rsidRPr="00FD269A" w14:paraId="75FD75A0" w14:textId="77777777" w:rsidTr="00F81B0C">
        <w:trPr>
          <w:trHeight w:val="556"/>
        </w:trPr>
        <w:tc>
          <w:tcPr>
            <w:tcW w:w="2552" w:type="dxa"/>
          </w:tcPr>
          <w:p w14:paraId="7A3D9991" w14:textId="77777777" w:rsidR="00563064" w:rsidRDefault="00563064" w:rsidP="00F81B0C">
            <w:pPr>
              <w:spacing w:line="276" w:lineRule="auto"/>
              <w:ind w:right="33" w:firstLine="34"/>
              <w:rPr>
                <w:b/>
              </w:rPr>
            </w:pPr>
            <w:r>
              <w:rPr>
                <w:b/>
              </w:rPr>
              <w:t xml:space="preserve">Берёзовский </w:t>
            </w:r>
          </w:p>
          <w:p w14:paraId="28395653" w14:textId="77777777" w:rsidR="00563064" w:rsidRPr="00FD269A" w:rsidRDefault="00563064" w:rsidP="00F81B0C">
            <w:pPr>
              <w:spacing w:line="276" w:lineRule="auto"/>
              <w:ind w:right="33" w:firstLine="34"/>
              <w:rPr>
                <w:b/>
              </w:rPr>
            </w:pPr>
            <w:r>
              <w:rPr>
                <w:b/>
              </w:rPr>
              <w:t>Медиацентр</w:t>
            </w:r>
          </w:p>
        </w:tc>
        <w:tc>
          <w:tcPr>
            <w:tcW w:w="2268" w:type="dxa"/>
          </w:tcPr>
          <w:p w14:paraId="3AB1715D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>Информирование о деятельности ДОУ</w:t>
            </w:r>
          </w:p>
        </w:tc>
        <w:tc>
          <w:tcPr>
            <w:tcW w:w="3969" w:type="dxa"/>
          </w:tcPr>
          <w:p w14:paraId="4456D400" w14:textId="77777777" w:rsidR="00563064" w:rsidRPr="00FD269A" w:rsidRDefault="00563064" w:rsidP="00F81B0C">
            <w:pPr>
              <w:spacing w:line="276" w:lineRule="auto"/>
            </w:pPr>
            <w:r w:rsidRPr="00FD269A">
              <w:t>Репортажи и интервью о жизни и деятельности ДОУ.</w:t>
            </w:r>
          </w:p>
        </w:tc>
        <w:tc>
          <w:tcPr>
            <w:tcW w:w="1843" w:type="dxa"/>
          </w:tcPr>
          <w:p w14:paraId="520FEE53" w14:textId="77777777" w:rsidR="00563064" w:rsidRDefault="00563064" w:rsidP="00F81B0C">
            <w:pPr>
              <w:spacing w:line="276" w:lineRule="auto"/>
              <w:ind w:left="33"/>
            </w:pPr>
            <w:r w:rsidRPr="00FD269A">
              <w:t>В течение года</w:t>
            </w:r>
          </w:p>
          <w:p w14:paraId="4836B653" w14:textId="77777777" w:rsidR="00563064" w:rsidRPr="008D320A" w:rsidRDefault="00563064" w:rsidP="00F81B0C">
            <w:pPr>
              <w:jc w:val="center"/>
            </w:pPr>
          </w:p>
        </w:tc>
      </w:tr>
      <w:tr w:rsidR="00563064" w:rsidRPr="00FD269A" w14:paraId="56AB6B21" w14:textId="77777777" w:rsidTr="00F81B0C">
        <w:trPr>
          <w:trHeight w:val="273"/>
        </w:trPr>
        <w:tc>
          <w:tcPr>
            <w:tcW w:w="2552" w:type="dxa"/>
          </w:tcPr>
          <w:p w14:paraId="17967569" w14:textId="77777777" w:rsidR="00563064" w:rsidRPr="00FD269A" w:rsidRDefault="00563064" w:rsidP="00F81B0C">
            <w:pPr>
              <w:spacing w:line="276" w:lineRule="auto"/>
              <w:ind w:right="33" w:firstLine="34"/>
              <w:rPr>
                <w:b/>
              </w:rPr>
            </w:pPr>
            <w:r w:rsidRPr="00FD269A">
              <w:rPr>
                <w:b/>
              </w:rPr>
              <w:t>Газета «Жизнь Югры»</w:t>
            </w:r>
          </w:p>
        </w:tc>
        <w:tc>
          <w:tcPr>
            <w:tcW w:w="2268" w:type="dxa"/>
          </w:tcPr>
          <w:p w14:paraId="02230169" w14:textId="77777777" w:rsidR="00563064" w:rsidRPr="00FD269A" w:rsidRDefault="00563064" w:rsidP="00F81B0C">
            <w:pPr>
              <w:spacing w:line="276" w:lineRule="auto"/>
              <w:ind w:left="33" w:right="141"/>
            </w:pPr>
            <w:r w:rsidRPr="00FD269A">
              <w:t xml:space="preserve">Информирование о деятельности </w:t>
            </w:r>
            <w:r w:rsidRPr="00FD269A">
              <w:lastRenderedPageBreak/>
              <w:t>ДОУ</w:t>
            </w:r>
          </w:p>
        </w:tc>
        <w:tc>
          <w:tcPr>
            <w:tcW w:w="3969" w:type="dxa"/>
          </w:tcPr>
          <w:p w14:paraId="13F9B878" w14:textId="77777777" w:rsidR="00563064" w:rsidRPr="00FD269A" w:rsidRDefault="00563064" w:rsidP="00F81B0C">
            <w:pPr>
              <w:spacing w:line="276" w:lineRule="auto"/>
            </w:pPr>
            <w:r w:rsidRPr="00FD269A">
              <w:lastRenderedPageBreak/>
              <w:t>Публикации о деятельности ДОУ</w:t>
            </w:r>
          </w:p>
        </w:tc>
        <w:tc>
          <w:tcPr>
            <w:tcW w:w="1843" w:type="dxa"/>
          </w:tcPr>
          <w:p w14:paraId="6E268439" w14:textId="77777777" w:rsidR="00563064" w:rsidRPr="00FD269A" w:rsidRDefault="00563064" w:rsidP="00F81B0C">
            <w:pPr>
              <w:spacing w:line="276" w:lineRule="auto"/>
              <w:ind w:left="33"/>
            </w:pPr>
            <w:r w:rsidRPr="00FD269A">
              <w:t>В течение года</w:t>
            </w:r>
          </w:p>
        </w:tc>
      </w:tr>
    </w:tbl>
    <w:p w14:paraId="0939A489" w14:textId="77777777" w:rsidR="00563064" w:rsidRDefault="00563064" w:rsidP="00563064">
      <w:pPr>
        <w:jc w:val="both"/>
        <w:rPr>
          <w:b/>
          <w:i/>
          <w:sz w:val="28"/>
          <w:szCs w:val="28"/>
        </w:rPr>
      </w:pPr>
    </w:p>
    <w:p w14:paraId="0369E38E" w14:textId="77777777" w:rsidR="00563064" w:rsidRDefault="00563064" w:rsidP="00563064">
      <w:pPr>
        <w:jc w:val="both"/>
        <w:rPr>
          <w:b/>
          <w:i/>
          <w:sz w:val="28"/>
          <w:szCs w:val="28"/>
        </w:rPr>
      </w:pPr>
    </w:p>
    <w:p w14:paraId="104B7284" w14:textId="77777777" w:rsidR="00563064" w:rsidRDefault="00563064" w:rsidP="00563064">
      <w:pPr>
        <w:rPr>
          <w:b/>
          <w:sz w:val="28"/>
          <w:szCs w:val="28"/>
        </w:rPr>
      </w:pPr>
    </w:p>
    <w:p w14:paraId="3974E0B6" w14:textId="77777777" w:rsidR="00563064" w:rsidRPr="00FE3D53" w:rsidRDefault="00563064" w:rsidP="00563064">
      <w:pPr>
        <w:jc w:val="center"/>
        <w:rPr>
          <w:b/>
          <w:sz w:val="28"/>
          <w:szCs w:val="28"/>
        </w:rPr>
      </w:pPr>
      <w:r w:rsidRPr="00FE3D53">
        <w:rPr>
          <w:b/>
          <w:sz w:val="28"/>
          <w:szCs w:val="28"/>
        </w:rPr>
        <w:t>Достижения учреждения, педагогов и воспитанников при участии в конкурсах различного уровня сентябрь 2022</w:t>
      </w:r>
      <w:r>
        <w:rPr>
          <w:b/>
          <w:sz w:val="28"/>
          <w:szCs w:val="28"/>
        </w:rPr>
        <w:t xml:space="preserve">г. </w:t>
      </w:r>
      <w:r w:rsidRPr="00FE3D53">
        <w:rPr>
          <w:b/>
          <w:sz w:val="28"/>
          <w:szCs w:val="28"/>
        </w:rPr>
        <w:t>- июнь 2023г.</w:t>
      </w:r>
    </w:p>
    <w:tbl>
      <w:tblPr>
        <w:tblStyle w:val="211"/>
        <w:tblpPr w:leftFromText="180" w:rightFromText="180" w:vertAnchor="page" w:horzAnchor="margin" w:tblpY="2114"/>
        <w:tblW w:w="9668" w:type="dxa"/>
        <w:tblLayout w:type="fixed"/>
        <w:tblLook w:val="04A0" w:firstRow="1" w:lastRow="0" w:firstColumn="1" w:lastColumn="0" w:noHBand="0" w:noVBand="1"/>
      </w:tblPr>
      <w:tblGrid>
        <w:gridCol w:w="738"/>
        <w:gridCol w:w="2876"/>
        <w:gridCol w:w="3146"/>
        <w:gridCol w:w="2908"/>
      </w:tblGrid>
      <w:tr w:rsidR="00563064" w:rsidRPr="00A3398F" w14:paraId="74AD8C9A" w14:textId="77777777" w:rsidTr="00F81B0C">
        <w:trPr>
          <w:trHeight w:val="1169"/>
        </w:trPr>
        <w:tc>
          <w:tcPr>
            <w:tcW w:w="738" w:type="dxa"/>
          </w:tcPr>
          <w:p w14:paraId="53DD66C8" w14:textId="77777777" w:rsidR="00563064" w:rsidRPr="00A3398F" w:rsidRDefault="00563064" w:rsidP="00F81B0C">
            <w:pPr>
              <w:ind w:firstLine="709"/>
              <w:jc w:val="center"/>
              <w:rPr>
                <w:rFonts w:eastAsiaTheme="minorHAnsi"/>
              </w:rPr>
            </w:pPr>
            <w:r w:rsidRPr="00A3398F">
              <w:rPr>
                <w:rFonts w:eastAsiaTheme="minorHAnsi"/>
              </w:rPr>
              <w:lastRenderedPageBreak/>
              <w:t>№</w:t>
            </w:r>
          </w:p>
        </w:tc>
        <w:tc>
          <w:tcPr>
            <w:tcW w:w="2876" w:type="dxa"/>
          </w:tcPr>
          <w:p w14:paraId="6FBCD720" w14:textId="77777777" w:rsidR="00563064" w:rsidRPr="00ED3F00" w:rsidRDefault="00563064" w:rsidP="00F81B0C">
            <w:pPr>
              <w:jc w:val="center"/>
              <w:rPr>
                <w:rFonts w:eastAsiaTheme="minorHAnsi"/>
                <w:b/>
              </w:rPr>
            </w:pPr>
            <w:r w:rsidRPr="00ED3F00">
              <w:rPr>
                <w:rFonts w:eastAsiaTheme="minorHAnsi"/>
                <w:b/>
              </w:rPr>
              <w:t>Название конкурса</w:t>
            </w:r>
          </w:p>
        </w:tc>
        <w:tc>
          <w:tcPr>
            <w:tcW w:w="3146" w:type="dxa"/>
          </w:tcPr>
          <w:p w14:paraId="3A95E9FA" w14:textId="77777777" w:rsidR="00563064" w:rsidRPr="00A3398F" w:rsidRDefault="00563064" w:rsidP="00F81B0C">
            <w:pPr>
              <w:ind w:firstLine="709"/>
              <w:rPr>
                <w:rFonts w:eastAsiaTheme="minorHAnsi"/>
                <w:b/>
              </w:rPr>
            </w:pPr>
            <w:r w:rsidRPr="00A3398F">
              <w:rPr>
                <w:rFonts w:eastAsiaTheme="minorHAnsi"/>
                <w:b/>
              </w:rPr>
              <w:t>Достижения</w:t>
            </w:r>
          </w:p>
        </w:tc>
        <w:tc>
          <w:tcPr>
            <w:tcW w:w="2908" w:type="dxa"/>
          </w:tcPr>
          <w:p w14:paraId="243DDF55" w14:textId="77777777" w:rsidR="00563064" w:rsidRPr="00A3398F" w:rsidRDefault="00563064" w:rsidP="00F81B0C">
            <w:pPr>
              <w:ind w:firstLine="709"/>
              <w:jc w:val="center"/>
              <w:rPr>
                <w:rFonts w:eastAsiaTheme="minorHAnsi"/>
                <w:b/>
              </w:rPr>
            </w:pPr>
            <w:r w:rsidRPr="00A3398F">
              <w:rPr>
                <w:rFonts w:eastAsiaTheme="minorHAnsi"/>
                <w:b/>
              </w:rPr>
              <w:t>Ответственный педагог, участник конкурса</w:t>
            </w:r>
          </w:p>
        </w:tc>
      </w:tr>
      <w:tr w:rsidR="00563064" w:rsidRPr="00A3398F" w14:paraId="02C4B38E" w14:textId="77777777" w:rsidTr="00F81B0C">
        <w:trPr>
          <w:trHeight w:val="246"/>
        </w:trPr>
        <w:tc>
          <w:tcPr>
            <w:tcW w:w="9668" w:type="dxa"/>
            <w:gridSpan w:val="4"/>
          </w:tcPr>
          <w:p w14:paraId="40F7F026" w14:textId="77777777" w:rsidR="00563064" w:rsidRPr="00265CBE" w:rsidRDefault="00563064" w:rsidP="00F81B0C">
            <w:pPr>
              <w:ind w:firstLine="709"/>
              <w:jc w:val="center"/>
              <w:rPr>
                <w:rFonts w:eastAsiaTheme="minorHAnsi"/>
                <w:b/>
              </w:rPr>
            </w:pPr>
            <w:r w:rsidRPr="00265CBE">
              <w:rPr>
                <w:rFonts w:eastAsiaTheme="minorHAnsi"/>
                <w:b/>
              </w:rPr>
              <w:t>Районный уровень</w:t>
            </w:r>
          </w:p>
        </w:tc>
      </w:tr>
      <w:tr w:rsidR="00563064" w:rsidRPr="00A3398F" w14:paraId="12C055A7" w14:textId="77777777" w:rsidTr="00F81B0C">
        <w:trPr>
          <w:trHeight w:val="516"/>
        </w:trPr>
        <w:tc>
          <w:tcPr>
            <w:tcW w:w="738" w:type="dxa"/>
          </w:tcPr>
          <w:p w14:paraId="4F290894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</w:p>
        </w:tc>
        <w:tc>
          <w:tcPr>
            <w:tcW w:w="2876" w:type="dxa"/>
          </w:tcPr>
          <w:p w14:paraId="743B063C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F45D3A">
              <w:rPr>
                <w:rFonts w:eastAsiaTheme="minorHAnsi"/>
              </w:rPr>
              <w:t>Фестиваль творческой самодеятельности «Катюша»</w:t>
            </w:r>
            <w:r w:rsidRPr="00F45D3A">
              <w:rPr>
                <w:sz w:val="28"/>
              </w:rPr>
              <w:t xml:space="preserve"> </w:t>
            </w:r>
            <w:r w:rsidRPr="00F45D3A">
              <w:rPr>
                <w:rFonts w:eastAsiaTheme="minorHAnsi"/>
              </w:rPr>
              <w:t>май 2023г.</w:t>
            </w:r>
          </w:p>
          <w:p w14:paraId="176B0EEE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</w:rPr>
            </w:pPr>
          </w:p>
        </w:tc>
        <w:tc>
          <w:tcPr>
            <w:tcW w:w="3146" w:type="dxa"/>
          </w:tcPr>
          <w:p w14:paraId="01287FEE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A3398F">
              <w:rPr>
                <w:rFonts w:eastAsiaTheme="minorHAnsi"/>
              </w:rPr>
              <w:t>Диплом участника</w:t>
            </w:r>
          </w:p>
          <w:p w14:paraId="09C07B2C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A3398F">
              <w:rPr>
                <w:rFonts w:eastAsiaTheme="minorHAnsi"/>
              </w:rPr>
              <w:t xml:space="preserve"> </w:t>
            </w:r>
          </w:p>
        </w:tc>
        <w:tc>
          <w:tcPr>
            <w:tcW w:w="2908" w:type="dxa"/>
          </w:tcPr>
          <w:p w14:paraId="3841F2D2" w14:textId="77777777" w:rsidR="00563064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A3398F">
              <w:rPr>
                <w:rFonts w:eastAsiaTheme="minorHAnsi"/>
              </w:rPr>
              <w:t>Коллектив «Аквамарин</w:t>
            </w:r>
            <w:r>
              <w:rPr>
                <w:rFonts w:eastAsiaTheme="minorHAnsi"/>
              </w:rPr>
              <w:t>»  МАДОУ детский сад «Кораблик»</w:t>
            </w:r>
          </w:p>
          <w:p w14:paraId="550D2B3B" w14:textId="77777777" w:rsidR="00563064" w:rsidRDefault="00563064" w:rsidP="00F81B0C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Канева Т.П.</w:t>
            </w:r>
          </w:p>
          <w:p w14:paraId="75405CC8" w14:textId="77777777" w:rsidR="00563064" w:rsidRDefault="00563064" w:rsidP="00F81B0C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Коллектив «Девчата»</w:t>
            </w:r>
          </w:p>
          <w:p w14:paraId="41346981" w14:textId="77777777" w:rsidR="00563064" w:rsidRPr="00A3398F" w:rsidRDefault="00563064" w:rsidP="00F81B0C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Руководитель Чупрова И.О.</w:t>
            </w:r>
          </w:p>
        </w:tc>
      </w:tr>
      <w:tr w:rsidR="00563064" w:rsidRPr="00A3398F" w14:paraId="57E2D81A" w14:textId="77777777" w:rsidTr="00F81B0C">
        <w:trPr>
          <w:trHeight w:val="991"/>
        </w:trPr>
        <w:tc>
          <w:tcPr>
            <w:tcW w:w="738" w:type="dxa"/>
          </w:tcPr>
          <w:p w14:paraId="77A2AEB2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</w:p>
        </w:tc>
        <w:tc>
          <w:tcPr>
            <w:tcW w:w="2876" w:type="dxa"/>
          </w:tcPr>
          <w:p w14:paraId="3714EA5C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F45D3A">
              <w:rPr>
                <w:rFonts w:eastAsiaTheme="minorHAnsi"/>
              </w:rPr>
              <w:t>Районный конкурс «Педагог года -2023»февраль 2023г.</w:t>
            </w:r>
          </w:p>
        </w:tc>
        <w:tc>
          <w:tcPr>
            <w:tcW w:w="3146" w:type="dxa"/>
          </w:tcPr>
          <w:p w14:paraId="386FA377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Диплом участника конкурса </w:t>
            </w:r>
            <w:r w:rsidRPr="00A3398F">
              <w:rPr>
                <w:rFonts w:eastAsiaTheme="minorHAnsi"/>
              </w:rPr>
              <w:t xml:space="preserve"> «Воспитател</w:t>
            </w:r>
            <w:r>
              <w:rPr>
                <w:rFonts w:eastAsiaTheme="minorHAnsi"/>
              </w:rPr>
              <w:t>ь года Березовского района -2023</w:t>
            </w:r>
            <w:r w:rsidRPr="00A3398F">
              <w:rPr>
                <w:rFonts w:eastAsiaTheme="minorHAnsi"/>
              </w:rPr>
              <w:t>»</w:t>
            </w:r>
          </w:p>
        </w:tc>
        <w:tc>
          <w:tcPr>
            <w:tcW w:w="2908" w:type="dxa"/>
          </w:tcPr>
          <w:p w14:paraId="2DDED01E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Канева Т.П.</w:t>
            </w:r>
          </w:p>
        </w:tc>
      </w:tr>
      <w:tr w:rsidR="00563064" w:rsidRPr="00A3398F" w14:paraId="42995B3B" w14:textId="77777777" w:rsidTr="00F81B0C">
        <w:trPr>
          <w:trHeight w:val="2008"/>
        </w:trPr>
        <w:tc>
          <w:tcPr>
            <w:tcW w:w="738" w:type="dxa"/>
          </w:tcPr>
          <w:p w14:paraId="3489490B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14:paraId="11C3FE8B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  <w:bCs/>
              </w:rPr>
            </w:pPr>
            <w:r w:rsidRPr="00F45D3A">
              <w:rPr>
                <w:rFonts w:eastAsiaTheme="minorHAnsi"/>
              </w:rPr>
              <w:t xml:space="preserve">Районный конкурс </w:t>
            </w:r>
            <w:r w:rsidRPr="00F45D3A">
              <w:rPr>
                <w:rFonts w:eastAsiaTheme="minorHAnsi"/>
                <w:bCs/>
              </w:rPr>
              <w:t>«Мой дом-Березовский район» декабрь 2022г.</w:t>
            </w:r>
          </w:p>
          <w:p w14:paraId="2708E247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</w:rPr>
            </w:pPr>
          </w:p>
          <w:p w14:paraId="1ADD9816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</w:rPr>
            </w:pPr>
          </w:p>
          <w:p w14:paraId="422032BF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</w:rPr>
            </w:pPr>
          </w:p>
          <w:p w14:paraId="6847B069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</w:rPr>
            </w:pPr>
          </w:p>
          <w:p w14:paraId="2147A2FC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</w:rPr>
            </w:pPr>
          </w:p>
        </w:tc>
        <w:tc>
          <w:tcPr>
            <w:tcW w:w="3146" w:type="dxa"/>
            <w:tcBorders>
              <w:bottom w:val="single" w:sz="4" w:space="0" w:color="000000"/>
            </w:tcBorders>
          </w:tcPr>
          <w:p w14:paraId="5444542B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Диплом I степени -5</w:t>
            </w:r>
            <w:r w:rsidRPr="00A3398F">
              <w:rPr>
                <w:rFonts w:eastAsiaTheme="minorHAnsi"/>
              </w:rPr>
              <w:t>чел.</w:t>
            </w:r>
          </w:p>
          <w:p w14:paraId="5C5DDF6B" w14:textId="77777777" w:rsidR="00563064" w:rsidRPr="00A3398F" w:rsidRDefault="00563064" w:rsidP="00F81B0C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Группа «</w:t>
            </w:r>
            <w:proofErr w:type="spellStart"/>
            <w:r>
              <w:rPr>
                <w:rFonts w:eastAsiaTheme="minorHAnsi"/>
              </w:rPr>
              <w:t>Смешарики</w:t>
            </w:r>
            <w:proofErr w:type="spellEnd"/>
            <w:r w:rsidRPr="00A3398F">
              <w:rPr>
                <w:rFonts w:eastAsiaTheme="minorHAnsi"/>
              </w:rPr>
              <w:t>»</w:t>
            </w:r>
          </w:p>
          <w:p w14:paraId="1850F7FF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A3398F">
              <w:rPr>
                <w:rFonts w:eastAsiaTheme="minorHAnsi"/>
              </w:rPr>
              <w:t>Группа «Колобок»</w:t>
            </w:r>
          </w:p>
          <w:p w14:paraId="7546A93B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A3398F">
              <w:rPr>
                <w:rFonts w:eastAsiaTheme="minorHAnsi"/>
              </w:rPr>
              <w:t>Диплом II степени -2 чел.</w:t>
            </w:r>
          </w:p>
          <w:p w14:paraId="32D73418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A3398F">
              <w:rPr>
                <w:rFonts w:eastAsiaTheme="minorHAnsi"/>
              </w:rPr>
              <w:t>Диплом III степени -2 чел.</w:t>
            </w:r>
          </w:p>
          <w:p w14:paraId="04F659B5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Сертификат - 2</w:t>
            </w:r>
            <w:r w:rsidRPr="00A3398F">
              <w:rPr>
                <w:rFonts w:eastAsiaTheme="minorHAnsi"/>
              </w:rPr>
              <w:t xml:space="preserve"> чел.</w:t>
            </w:r>
          </w:p>
        </w:tc>
        <w:tc>
          <w:tcPr>
            <w:tcW w:w="2908" w:type="dxa"/>
            <w:tcBorders>
              <w:bottom w:val="single" w:sz="4" w:space="0" w:color="000000"/>
            </w:tcBorders>
          </w:tcPr>
          <w:p w14:paraId="79DC3830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A3398F">
              <w:rPr>
                <w:rFonts w:eastAsiaTheme="minorHAnsi"/>
              </w:rPr>
              <w:t>Полякова Н.А.</w:t>
            </w:r>
          </w:p>
          <w:p w14:paraId="10647590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proofErr w:type="spellStart"/>
            <w:r w:rsidRPr="00A3398F">
              <w:rPr>
                <w:rFonts w:eastAsiaTheme="minorHAnsi"/>
              </w:rPr>
              <w:t>Крепс</w:t>
            </w:r>
            <w:proofErr w:type="spellEnd"/>
            <w:r w:rsidRPr="00A3398F">
              <w:rPr>
                <w:rFonts w:eastAsiaTheme="minorHAnsi"/>
              </w:rPr>
              <w:t xml:space="preserve"> И.И.</w:t>
            </w:r>
          </w:p>
          <w:p w14:paraId="78FECCFB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Афанасьева И.А.</w:t>
            </w:r>
          </w:p>
          <w:p w14:paraId="620AB7D0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Губайдуллина А.С.</w:t>
            </w:r>
          </w:p>
          <w:p w14:paraId="503A7F80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Пузина Н.П.</w:t>
            </w:r>
            <w:r w:rsidRPr="00A3398F">
              <w:rPr>
                <w:rFonts w:eastAsiaTheme="minorHAnsi"/>
              </w:rPr>
              <w:t>.</w:t>
            </w:r>
          </w:p>
          <w:p w14:paraId="6F3A42A4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Магомедова З.М.</w:t>
            </w:r>
          </w:p>
          <w:p w14:paraId="291B720F" w14:textId="77777777" w:rsidR="00563064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proofErr w:type="spellStart"/>
            <w:r w:rsidRPr="00A3398F">
              <w:rPr>
                <w:rFonts w:eastAsiaTheme="minorHAnsi"/>
              </w:rPr>
              <w:t>Сухоногова</w:t>
            </w:r>
            <w:proofErr w:type="spellEnd"/>
            <w:r w:rsidRPr="00A3398F">
              <w:rPr>
                <w:rFonts w:eastAsiaTheme="minorHAnsi"/>
              </w:rPr>
              <w:t xml:space="preserve"> Т.А.</w:t>
            </w:r>
          </w:p>
          <w:p w14:paraId="1CF37342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Зотова Е.А.</w:t>
            </w:r>
          </w:p>
        </w:tc>
      </w:tr>
      <w:tr w:rsidR="00563064" w:rsidRPr="00A3398F" w14:paraId="2460596C" w14:textId="77777777" w:rsidTr="00F81B0C">
        <w:trPr>
          <w:trHeight w:val="516"/>
        </w:trPr>
        <w:tc>
          <w:tcPr>
            <w:tcW w:w="738" w:type="dxa"/>
          </w:tcPr>
          <w:p w14:paraId="104DBF60" w14:textId="77777777" w:rsidR="00563064" w:rsidRPr="00A3398F" w:rsidRDefault="00563064" w:rsidP="00F81B0C">
            <w:pPr>
              <w:ind w:right="-250" w:firstLine="709"/>
              <w:jc w:val="both"/>
              <w:rPr>
                <w:rFonts w:eastAsiaTheme="minorHAnsi"/>
              </w:rPr>
            </w:pPr>
          </w:p>
        </w:tc>
        <w:tc>
          <w:tcPr>
            <w:tcW w:w="2876" w:type="dxa"/>
          </w:tcPr>
          <w:p w14:paraId="11B390A8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F45D3A">
              <w:rPr>
                <w:rFonts w:eastAsiaTheme="minorHAnsi"/>
              </w:rPr>
              <w:t>Районный конкурс социальной программы антинаркотической направленности и пропаганды ЗОЖ  «Здоровье – наш выбор» в номинации «Социальный видеоролик»</w:t>
            </w:r>
          </w:p>
        </w:tc>
        <w:tc>
          <w:tcPr>
            <w:tcW w:w="3146" w:type="dxa"/>
          </w:tcPr>
          <w:p w14:paraId="30C13B26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A3398F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Диплом 1 степени </w:t>
            </w:r>
          </w:p>
        </w:tc>
        <w:tc>
          <w:tcPr>
            <w:tcW w:w="2908" w:type="dxa"/>
          </w:tcPr>
          <w:p w14:paraId="0006EA8A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Чернухина Н.А.</w:t>
            </w:r>
            <w:r w:rsidRPr="00A3398F">
              <w:rPr>
                <w:rFonts w:eastAsiaTheme="minorHAnsi"/>
              </w:rPr>
              <w:t xml:space="preserve"> </w:t>
            </w:r>
          </w:p>
        </w:tc>
      </w:tr>
      <w:tr w:rsidR="00563064" w:rsidRPr="00A3398F" w14:paraId="05B4360F" w14:textId="77777777" w:rsidTr="00F81B0C">
        <w:trPr>
          <w:trHeight w:val="516"/>
        </w:trPr>
        <w:tc>
          <w:tcPr>
            <w:tcW w:w="738" w:type="dxa"/>
          </w:tcPr>
          <w:p w14:paraId="1F533AF0" w14:textId="77777777" w:rsidR="00563064" w:rsidRPr="00762C73" w:rsidRDefault="00563064" w:rsidP="00F81B0C"/>
        </w:tc>
        <w:tc>
          <w:tcPr>
            <w:tcW w:w="2876" w:type="dxa"/>
          </w:tcPr>
          <w:p w14:paraId="5708BADD" w14:textId="77777777" w:rsidR="00563064" w:rsidRPr="00F45D3A" w:rsidRDefault="00563064" w:rsidP="00F81B0C">
            <w:pPr>
              <w:ind w:firstLine="709"/>
              <w:jc w:val="both"/>
            </w:pPr>
            <w:r w:rsidRPr="00F45D3A">
              <w:t>Районный конкурс  «Березовский район – жемчужина Югры»</w:t>
            </w:r>
          </w:p>
        </w:tc>
        <w:tc>
          <w:tcPr>
            <w:tcW w:w="3146" w:type="dxa"/>
          </w:tcPr>
          <w:p w14:paraId="04F59A8A" w14:textId="77777777" w:rsidR="00563064" w:rsidRPr="00A3398F" w:rsidRDefault="00563064" w:rsidP="00F81B0C">
            <w:pPr>
              <w:ind w:firstLine="709"/>
              <w:jc w:val="both"/>
            </w:pPr>
            <w:r>
              <w:t xml:space="preserve">Диплом 2 степени </w:t>
            </w:r>
          </w:p>
        </w:tc>
        <w:tc>
          <w:tcPr>
            <w:tcW w:w="2908" w:type="dxa"/>
          </w:tcPr>
          <w:p w14:paraId="5D3642F9" w14:textId="77777777" w:rsidR="00563064" w:rsidRDefault="00563064" w:rsidP="00F81B0C">
            <w:pPr>
              <w:ind w:firstLine="709"/>
              <w:jc w:val="both"/>
            </w:pPr>
            <w:proofErr w:type="spellStart"/>
            <w:r>
              <w:t>Кислобаева</w:t>
            </w:r>
            <w:proofErr w:type="spellEnd"/>
            <w:r>
              <w:t xml:space="preserve"> Л.И.</w:t>
            </w:r>
          </w:p>
        </w:tc>
      </w:tr>
      <w:tr w:rsidR="00563064" w:rsidRPr="003A7556" w14:paraId="6AEC30A2" w14:textId="77777777" w:rsidTr="00F81B0C">
        <w:trPr>
          <w:trHeight w:val="516"/>
        </w:trPr>
        <w:tc>
          <w:tcPr>
            <w:tcW w:w="738" w:type="dxa"/>
          </w:tcPr>
          <w:p w14:paraId="6D8A8AA1" w14:textId="77777777" w:rsidR="00563064" w:rsidRPr="003A7556" w:rsidRDefault="00563064" w:rsidP="00F81B0C">
            <w:pPr>
              <w:ind w:right="-250" w:firstLine="709"/>
              <w:jc w:val="both"/>
              <w:rPr>
                <w:rFonts w:eastAsiaTheme="minorHAnsi"/>
              </w:rPr>
            </w:pPr>
          </w:p>
        </w:tc>
        <w:tc>
          <w:tcPr>
            <w:tcW w:w="2876" w:type="dxa"/>
          </w:tcPr>
          <w:p w14:paraId="76F530A1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F45D3A">
              <w:rPr>
                <w:rFonts w:eastAsiaTheme="minorHAnsi"/>
              </w:rPr>
              <w:t xml:space="preserve">Районный </w:t>
            </w:r>
            <w:proofErr w:type="gramStart"/>
            <w:r w:rsidRPr="00F45D3A">
              <w:rPr>
                <w:rFonts w:eastAsiaTheme="minorHAnsi"/>
              </w:rPr>
              <w:t>творческий  конкурс</w:t>
            </w:r>
            <w:proofErr w:type="gramEnd"/>
            <w:r w:rsidRPr="00F45D3A">
              <w:rPr>
                <w:rFonts w:eastAsiaTheme="minorHAnsi"/>
              </w:rPr>
              <w:t xml:space="preserve">  «Мы </w:t>
            </w:r>
            <w:r w:rsidRPr="00F45D3A">
              <w:rPr>
                <w:rFonts w:eastAsiaTheme="minorHAnsi"/>
                <w:lang w:val="en-US"/>
              </w:rPr>
              <w:t>Z</w:t>
            </w:r>
            <w:r w:rsidRPr="00F45D3A">
              <w:rPr>
                <w:rFonts w:eastAsiaTheme="minorHAnsi"/>
              </w:rPr>
              <w:t>а мир!»</w:t>
            </w:r>
          </w:p>
        </w:tc>
        <w:tc>
          <w:tcPr>
            <w:tcW w:w="3146" w:type="dxa"/>
          </w:tcPr>
          <w:p w14:paraId="3757914A" w14:textId="77777777" w:rsidR="00563064" w:rsidRPr="003A7556" w:rsidRDefault="00563064" w:rsidP="00F81B0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Дипломы участников получили 35 воспитанников</w:t>
            </w:r>
          </w:p>
        </w:tc>
        <w:tc>
          <w:tcPr>
            <w:tcW w:w="2908" w:type="dxa"/>
          </w:tcPr>
          <w:p w14:paraId="356DA704" w14:textId="77777777" w:rsidR="00563064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Зотова Е.А.</w:t>
            </w:r>
          </w:p>
          <w:p w14:paraId="4AAD03D8" w14:textId="77777777" w:rsidR="00563064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Кислобаева</w:t>
            </w:r>
            <w:proofErr w:type="spellEnd"/>
            <w:r>
              <w:rPr>
                <w:rFonts w:eastAsiaTheme="minorHAnsi"/>
              </w:rPr>
              <w:t xml:space="preserve"> Л.И.</w:t>
            </w:r>
          </w:p>
          <w:p w14:paraId="6A794291" w14:textId="77777777" w:rsidR="00563064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Полякова Н.А.</w:t>
            </w:r>
          </w:p>
          <w:p w14:paraId="48FBB15B" w14:textId="77777777" w:rsidR="00563064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Валей Т.А.</w:t>
            </w:r>
          </w:p>
          <w:p w14:paraId="7ACFD37C" w14:textId="77777777" w:rsidR="00563064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Сухоногова</w:t>
            </w:r>
            <w:proofErr w:type="spellEnd"/>
            <w:r>
              <w:rPr>
                <w:rFonts w:eastAsiaTheme="minorHAnsi"/>
              </w:rPr>
              <w:t xml:space="preserve"> Т.А.</w:t>
            </w:r>
          </w:p>
          <w:p w14:paraId="11F13DAD" w14:textId="77777777" w:rsidR="00563064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Чупрова И.О. </w:t>
            </w:r>
          </w:p>
          <w:p w14:paraId="6ED7D29D" w14:textId="77777777" w:rsidR="00563064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Бражникова</w:t>
            </w:r>
            <w:proofErr w:type="spellEnd"/>
            <w:r>
              <w:rPr>
                <w:rFonts w:eastAsiaTheme="minorHAnsi"/>
              </w:rPr>
              <w:t xml:space="preserve"> Е.А.</w:t>
            </w:r>
          </w:p>
          <w:p w14:paraId="68B7B6C9" w14:textId="77777777" w:rsidR="00563064" w:rsidRPr="003A7556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Филиппова О.В.</w:t>
            </w:r>
          </w:p>
        </w:tc>
      </w:tr>
      <w:tr w:rsidR="00563064" w:rsidRPr="00A3398F" w14:paraId="1C311592" w14:textId="77777777" w:rsidTr="00F81B0C">
        <w:trPr>
          <w:trHeight w:val="516"/>
        </w:trPr>
        <w:tc>
          <w:tcPr>
            <w:tcW w:w="738" w:type="dxa"/>
          </w:tcPr>
          <w:p w14:paraId="02129B1C" w14:textId="77777777" w:rsidR="00563064" w:rsidRPr="00A3398F" w:rsidRDefault="00563064" w:rsidP="00F81B0C">
            <w:pPr>
              <w:ind w:right="-250" w:firstLine="709"/>
              <w:jc w:val="both"/>
              <w:rPr>
                <w:rFonts w:eastAsiaTheme="minorHAnsi"/>
              </w:rPr>
            </w:pPr>
          </w:p>
        </w:tc>
        <w:tc>
          <w:tcPr>
            <w:tcW w:w="2876" w:type="dxa"/>
          </w:tcPr>
          <w:p w14:paraId="1ED53626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F45D3A">
              <w:rPr>
                <w:rFonts w:eastAsiaTheme="minorHAnsi"/>
              </w:rPr>
              <w:t>Районный фотоконкурс   «</w:t>
            </w:r>
            <w:proofErr w:type="spellStart"/>
            <w:r w:rsidRPr="00F45D3A">
              <w:rPr>
                <w:rFonts w:eastAsiaTheme="minorHAnsi"/>
              </w:rPr>
              <w:t>Саквья</w:t>
            </w:r>
            <w:proofErr w:type="spellEnd"/>
            <w:r w:rsidRPr="00F45D3A">
              <w:rPr>
                <w:rFonts w:eastAsiaTheme="minorHAnsi"/>
              </w:rPr>
              <w:t xml:space="preserve">» приуроченный </w:t>
            </w:r>
          </w:p>
        </w:tc>
        <w:tc>
          <w:tcPr>
            <w:tcW w:w="3146" w:type="dxa"/>
          </w:tcPr>
          <w:p w14:paraId="748B1364" w14:textId="77777777" w:rsidR="00563064" w:rsidRDefault="00563064" w:rsidP="00F81B0C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МАДОУ детский сад «Кораблик» 2 место и  ценный приз «Умная колонка»</w:t>
            </w:r>
          </w:p>
          <w:p w14:paraId="1673CE07" w14:textId="77777777" w:rsidR="00563064" w:rsidRPr="003A7556" w:rsidRDefault="00563064" w:rsidP="00F81B0C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Сертификат участника </w:t>
            </w:r>
          </w:p>
        </w:tc>
        <w:tc>
          <w:tcPr>
            <w:tcW w:w="2908" w:type="dxa"/>
          </w:tcPr>
          <w:p w14:paraId="73B3AF31" w14:textId="77777777" w:rsidR="00563064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Шуматбаева</w:t>
            </w:r>
            <w:proofErr w:type="spellEnd"/>
            <w:r>
              <w:rPr>
                <w:rFonts w:eastAsiaTheme="minorHAnsi"/>
              </w:rPr>
              <w:t xml:space="preserve"> И.А.</w:t>
            </w:r>
          </w:p>
          <w:p w14:paraId="4F54E409" w14:textId="77777777" w:rsidR="00563064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Туманова Т.Н.</w:t>
            </w:r>
          </w:p>
          <w:p w14:paraId="06BD0337" w14:textId="77777777" w:rsidR="00563064" w:rsidRPr="00A3398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Басханджеева</w:t>
            </w:r>
            <w:proofErr w:type="spellEnd"/>
            <w:r>
              <w:rPr>
                <w:rFonts w:eastAsiaTheme="minorHAnsi"/>
              </w:rPr>
              <w:t xml:space="preserve"> Г.С.</w:t>
            </w:r>
          </w:p>
        </w:tc>
      </w:tr>
      <w:tr w:rsidR="00563064" w:rsidRPr="00A3398F" w14:paraId="6B6471F2" w14:textId="77777777" w:rsidTr="00F81B0C">
        <w:trPr>
          <w:trHeight w:val="516"/>
        </w:trPr>
        <w:tc>
          <w:tcPr>
            <w:tcW w:w="738" w:type="dxa"/>
          </w:tcPr>
          <w:p w14:paraId="22154B8C" w14:textId="77777777" w:rsidR="00563064" w:rsidRPr="007A6A6B" w:rsidRDefault="00563064" w:rsidP="00F81B0C"/>
        </w:tc>
        <w:tc>
          <w:tcPr>
            <w:tcW w:w="2876" w:type="dxa"/>
          </w:tcPr>
          <w:p w14:paraId="25FFF49B" w14:textId="77777777" w:rsidR="00563064" w:rsidRPr="00F45D3A" w:rsidRDefault="00563064" w:rsidP="00F81B0C">
            <w:pPr>
              <w:ind w:firstLine="709"/>
              <w:jc w:val="both"/>
            </w:pPr>
            <w:r w:rsidRPr="00F45D3A">
              <w:t>Всероссийский день бега «Кросс Нации -2022»</w:t>
            </w:r>
          </w:p>
        </w:tc>
        <w:tc>
          <w:tcPr>
            <w:tcW w:w="3146" w:type="dxa"/>
          </w:tcPr>
          <w:p w14:paraId="6757A15E" w14:textId="77777777" w:rsidR="00563064" w:rsidRDefault="00563064" w:rsidP="00F81B0C">
            <w:pPr>
              <w:jc w:val="both"/>
            </w:pPr>
            <w:r>
              <w:t>Диплом  МАДОУ детский сад «Кораблик»</w:t>
            </w:r>
          </w:p>
        </w:tc>
        <w:tc>
          <w:tcPr>
            <w:tcW w:w="2908" w:type="dxa"/>
          </w:tcPr>
          <w:p w14:paraId="27D682CB" w14:textId="77777777" w:rsidR="00563064" w:rsidRDefault="00563064" w:rsidP="00F81B0C">
            <w:pPr>
              <w:ind w:firstLine="709"/>
              <w:jc w:val="both"/>
            </w:pPr>
          </w:p>
        </w:tc>
      </w:tr>
      <w:tr w:rsidR="00563064" w:rsidRPr="00A3398F" w14:paraId="4765AD1A" w14:textId="77777777" w:rsidTr="00F81B0C">
        <w:trPr>
          <w:trHeight w:val="516"/>
        </w:trPr>
        <w:tc>
          <w:tcPr>
            <w:tcW w:w="738" w:type="dxa"/>
          </w:tcPr>
          <w:p w14:paraId="077446B5" w14:textId="77777777" w:rsidR="00563064" w:rsidRPr="00A3398F" w:rsidRDefault="00563064" w:rsidP="00F81B0C">
            <w:pPr>
              <w:ind w:right="-250" w:firstLine="709"/>
              <w:jc w:val="both"/>
              <w:rPr>
                <w:rFonts w:eastAsiaTheme="minorHAnsi"/>
              </w:rPr>
            </w:pPr>
          </w:p>
        </w:tc>
        <w:tc>
          <w:tcPr>
            <w:tcW w:w="2876" w:type="dxa"/>
          </w:tcPr>
          <w:p w14:paraId="12C92F8D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F45D3A">
              <w:rPr>
                <w:rFonts w:eastAsiaTheme="minorHAnsi"/>
              </w:rPr>
              <w:t xml:space="preserve">Районный конкурс «Здоровым быть модно» </w:t>
            </w:r>
          </w:p>
          <w:p w14:paraId="4B31E4A0" w14:textId="77777777" w:rsidR="00563064" w:rsidRPr="00F45D3A" w:rsidRDefault="00563064" w:rsidP="00F81B0C">
            <w:r w:rsidRPr="00F45D3A">
              <w:t xml:space="preserve">среди воспитанников и обучающихся, педагогов и родителей </w:t>
            </w:r>
          </w:p>
          <w:p w14:paraId="541CB500" w14:textId="77777777" w:rsidR="00563064" w:rsidRPr="00F45D3A" w:rsidRDefault="00563064" w:rsidP="00F81B0C">
            <w:r w:rsidRPr="00F45D3A">
              <w:t>образовательных учреждений  Березовского района</w:t>
            </w:r>
          </w:p>
          <w:p w14:paraId="6C58A9E6" w14:textId="77777777" w:rsidR="00563064" w:rsidRPr="00F45D3A" w:rsidRDefault="00563064" w:rsidP="00F81B0C">
            <w:r w:rsidRPr="00F45D3A">
              <w:t>19.05.2023г.</w:t>
            </w:r>
          </w:p>
          <w:p w14:paraId="207AC1C9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  <w:color w:val="FF0000"/>
              </w:rPr>
            </w:pPr>
            <w:r w:rsidRPr="00F45D3A">
              <w:rPr>
                <w:rFonts w:eastAsiaTheme="minorHAnsi"/>
              </w:rPr>
              <w:t xml:space="preserve"> </w:t>
            </w:r>
          </w:p>
        </w:tc>
        <w:tc>
          <w:tcPr>
            <w:tcW w:w="3146" w:type="dxa"/>
          </w:tcPr>
          <w:p w14:paraId="2068FEC8" w14:textId="77777777" w:rsidR="00563064" w:rsidRPr="00F46B08" w:rsidRDefault="00563064" w:rsidP="00F81B0C">
            <w:pPr>
              <w:spacing w:after="200" w:line="276" w:lineRule="auto"/>
              <w:jc w:val="both"/>
            </w:pPr>
            <w:r w:rsidRPr="00F46B08">
              <w:t>Диплом 1 степени -4чел</w:t>
            </w:r>
          </w:p>
          <w:p w14:paraId="7703126C" w14:textId="77777777" w:rsidR="00563064" w:rsidRPr="00F46B08" w:rsidRDefault="00563064" w:rsidP="00F81B0C">
            <w:pPr>
              <w:spacing w:after="200" w:line="276" w:lineRule="auto"/>
              <w:jc w:val="both"/>
            </w:pPr>
            <w:r>
              <w:t>Диплом 2 степени -1</w:t>
            </w:r>
            <w:r w:rsidRPr="00F46B08">
              <w:t xml:space="preserve"> чел.</w:t>
            </w:r>
          </w:p>
          <w:p w14:paraId="4BE6BC49" w14:textId="77777777" w:rsidR="00563064" w:rsidRPr="00F46B08" w:rsidRDefault="00563064" w:rsidP="00F81B0C">
            <w:pPr>
              <w:spacing w:after="200" w:line="276" w:lineRule="auto"/>
              <w:jc w:val="both"/>
            </w:pPr>
          </w:p>
          <w:p w14:paraId="6DD20A84" w14:textId="77777777" w:rsidR="00563064" w:rsidRPr="00F46B08" w:rsidRDefault="00563064" w:rsidP="00F81B0C">
            <w:pPr>
              <w:spacing w:after="200" w:line="276" w:lineRule="auto"/>
              <w:jc w:val="both"/>
            </w:pPr>
          </w:p>
        </w:tc>
        <w:tc>
          <w:tcPr>
            <w:tcW w:w="2908" w:type="dxa"/>
          </w:tcPr>
          <w:p w14:paraId="2DEA6D87" w14:textId="77777777" w:rsidR="00563064" w:rsidRPr="00F46B08" w:rsidRDefault="00563064" w:rsidP="00F81B0C">
            <w:pPr>
              <w:spacing w:line="276" w:lineRule="auto"/>
            </w:pPr>
            <w:r w:rsidRPr="00F46B08">
              <w:t>Полякова Н.А.</w:t>
            </w:r>
          </w:p>
          <w:p w14:paraId="1578AC63" w14:textId="77777777" w:rsidR="00563064" w:rsidRDefault="00563064" w:rsidP="00F81B0C">
            <w:pPr>
              <w:spacing w:line="276" w:lineRule="auto"/>
            </w:pPr>
            <w:r w:rsidRPr="00F46B08">
              <w:t>Губайдуллина А.С</w:t>
            </w:r>
            <w:r>
              <w:t>.</w:t>
            </w:r>
          </w:p>
          <w:p w14:paraId="517A0B5C" w14:textId="77777777" w:rsidR="00563064" w:rsidRDefault="00563064" w:rsidP="00F81B0C">
            <w:pPr>
              <w:spacing w:line="276" w:lineRule="auto"/>
            </w:pPr>
            <w:proofErr w:type="spellStart"/>
            <w:r>
              <w:t>Сайнахова</w:t>
            </w:r>
            <w:proofErr w:type="spellEnd"/>
            <w:r>
              <w:t xml:space="preserve"> Е.В.</w:t>
            </w:r>
          </w:p>
          <w:p w14:paraId="5212A781" w14:textId="77777777" w:rsidR="00563064" w:rsidRDefault="00563064" w:rsidP="00F81B0C">
            <w:pPr>
              <w:spacing w:line="276" w:lineRule="auto"/>
            </w:pPr>
            <w:r>
              <w:t>Магомедова З.М.</w:t>
            </w:r>
          </w:p>
          <w:p w14:paraId="30B0ECF6" w14:textId="77777777" w:rsidR="00563064" w:rsidRPr="00F46B08" w:rsidRDefault="00563064" w:rsidP="00F81B0C">
            <w:pPr>
              <w:spacing w:line="276" w:lineRule="auto"/>
            </w:pPr>
            <w:r>
              <w:t>Павлова М.А.</w:t>
            </w:r>
          </w:p>
          <w:p w14:paraId="0E7F5ED4" w14:textId="77777777" w:rsidR="00563064" w:rsidRPr="00F46B08" w:rsidRDefault="00563064" w:rsidP="00F81B0C">
            <w:pPr>
              <w:spacing w:line="276" w:lineRule="auto"/>
            </w:pPr>
          </w:p>
        </w:tc>
      </w:tr>
      <w:tr w:rsidR="00563064" w:rsidRPr="00A3398F" w14:paraId="23AFB2CA" w14:textId="77777777" w:rsidTr="00F81B0C">
        <w:trPr>
          <w:trHeight w:val="516"/>
        </w:trPr>
        <w:tc>
          <w:tcPr>
            <w:tcW w:w="738" w:type="dxa"/>
          </w:tcPr>
          <w:p w14:paraId="22AEA03B" w14:textId="77777777" w:rsidR="00563064" w:rsidRPr="00A3398F" w:rsidRDefault="00563064" w:rsidP="00F81B0C">
            <w:pPr>
              <w:ind w:right="-250" w:firstLine="709"/>
              <w:jc w:val="both"/>
              <w:rPr>
                <w:rFonts w:eastAsiaTheme="minorHAnsi"/>
              </w:rPr>
            </w:pPr>
          </w:p>
        </w:tc>
        <w:tc>
          <w:tcPr>
            <w:tcW w:w="2876" w:type="dxa"/>
          </w:tcPr>
          <w:p w14:paraId="2045AC7C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  <w:color w:val="FF0000"/>
              </w:rPr>
            </w:pPr>
            <w:r w:rsidRPr="00F45D3A">
              <w:rPr>
                <w:rFonts w:eastAsiaTheme="minorHAnsi"/>
              </w:rPr>
              <w:t>Заочный районный конкурс исследовательских работ и творческих проектов обучающихся «Мудрый совенок». Май 2023г.</w:t>
            </w:r>
          </w:p>
        </w:tc>
        <w:tc>
          <w:tcPr>
            <w:tcW w:w="3146" w:type="dxa"/>
          </w:tcPr>
          <w:p w14:paraId="2BF6DB9A" w14:textId="77777777" w:rsidR="00563064" w:rsidRDefault="00563064" w:rsidP="00F81B0C">
            <w:pPr>
              <w:ind w:firstLine="709"/>
              <w:jc w:val="center"/>
              <w:rPr>
                <w:rFonts w:eastAsiaTheme="minorHAnsi"/>
              </w:rPr>
            </w:pPr>
            <w:r w:rsidRPr="00805DFC">
              <w:rPr>
                <w:rFonts w:eastAsiaTheme="minorHAnsi"/>
              </w:rPr>
              <w:t>Подгото</w:t>
            </w:r>
            <w:r>
              <w:rPr>
                <w:rFonts w:eastAsiaTheme="minorHAnsi"/>
              </w:rPr>
              <w:t>вительная к школе группа «</w:t>
            </w:r>
            <w:proofErr w:type="spellStart"/>
            <w:r>
              <w:rPr>
                <w:rFonts w:eastAsiaTheme="minorHAnsi"/>
              </w:rPr>
              <w:t>Смешарики</w:t>
            </w:r>
            <w:proofErr w:type="spellEnd"/>
            <w:r w:rsidRPr="00805DFC">
              <w:rPr>
                <w:rFonts w:eastAsiaTheme="minorHAnsi"/>
              </w:rPr>
              <w:t>»</w:t>
            </w:r>
            <w:r>
              <w:rPr>
                <w:rFonts w:eastAsiaTheme="minorHAnsi"/>
              </w:rPr>
              <w:t xml:space="preserve"> - диплом за участие </w:t>
            </w:r>
          </w:p>
          <w:p w14:paraId="38537285" w14:textId="77777777" w:rsidR="00563064" w:rsidRDefault="00563064" w:rsidP="00F81B0C">
            <w:pPr>
              <w:ind w:firstLine="709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Старшая группа «Цветик – Семицветик»- диплом за участие </w:t>
            </w:r>
          </w:p>
          <w:p w14:paraId="745D2E68" w14:textId="77777777" w:rsidR="00563064" w:rsidRPr="00B64828" w:rsidRDefault="00563064" w:rsidP="00F81B0C">
            <w:pPr>
              <w:ind w:firstLine="709"/>
              <w:jc w:val="both"/>
              <w:rPr>
                <w:rFonts w:eastAsiaTheme="minorHAnsi"/>
                <w:b/>
                <w:color w:val="FF0000"/>
              </w:rPr>
            </w:pPr>
          </w:p>
        </w:tc>
        <w:tc>
          <w:tcPr>
            <w:tcW w:w="2908" w:type="dxa"/>
          </w:tcPr>
          <w:p w14:paraId="35CA40AC" w14:textId="77777777" w:rsidR="00563064" w:rsidRDefault="00563064" w:rsidP="00F81B0C">
            <w:pPr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Сухоногова</w:t>
            </w:r>
            <w:proofErr w:type="spellEnd"/>
            <w:r>
              <w:rPr>
                <w:rFonts w:eastAsiaTheme="minorHAnsi"/>
              </w:rPr>
              <w:t xml:space="preserve"> Т.А.</w:t>
            </w:r>
          </w:p>
          <w:p w14:paraId="2B1FC7C0" w14:textId="77777777" w:rsidR="00563064" w:rsidRDefault="00563064" w:rsidP="00F81B0C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Филиппова О.В.</w:t>
            </w:r>
          </w:p>
          <w:p w14:paraId="7D3ECC3D" w14:textId="77777777" w:rsidR="00563064" w:rsidRDefault="00563064" w:rsidP="00F81B0C">
            <w:pPr>
              <w:ind w:firstLine="709"/>
              <w:jc w:val="both"/>
              <w:rPr>
                <w:rFonts w:eastAsiaTheme="minorHAnsi"/>
              </w:rPr>
            </w:pPr>
          </w:p>
          <w:p w14:paraId="6D2E48E7" w14:textId="77777777" w:rsidR="00563064" w:rsidRPr="00A3398F" w:rsidRDefault="00563064" w:rsidP="00F81B0C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Магомедова З.М.</w:t>
            </w:r>
          </w:p>
        </w:tc>
      </w:tr>
      <w:tr w:rsidR="00563064" w:rsidRPr="00A3398F" w14:paraId="14388D37" w14:textId="77777777" w:rsidTr="00F81B0C">
        <w:trPr>
          <w:trHeight w:val="516"/>
        </w:trPr>
        <w:tc>
          <w:tcPr>
            <w:tcW w:w="738" w:type="dxa"/>
          </w:tcPr>
          <w:p w14:paraId="266AC660" w14:textId="77777777" w:rsidR="00563064" w:rsidRPr="007A6A6B" w:rsidRDefault="00563064" w:rsidP="00F81B0C"/>
        </w:tc>
        <w:tc>
          <w:tcPr>
            <w:tcW w:w="2876" w:type="dxa"/>
          </w:tcPr>
          <w:p w14:paraId="6949264B" w14:textId="77777777" w:rsidR="00563064" w:rsidRPr="00F45D3A" w:rsidRDefault="00563064" w:rsidP="00F81B0C">
            <w:r w:rsidRPr="00F45D3A">
              <w:t xml:space="preserve">Районный этап </w:t>
            </w:r>
            <w:r w:rsidRPr="00F45D3A">
              <w:rPr>
                <w:lang w:val="en-US"/>
              </w:rPr>
              <w:t>XX</w:t>
            </w:r>
            <w:r w:rsidRPr="00F45D3A">
              <w:t xml:space="preserve"> соревнований «Губернаторские состязания» среди дошкольных образовательных организаций Березовского района в 2023 году.</w:t>
            </w:r>
          </w:p>
        </w:tc>
        <w:tc>
          <w:tcPr>
            <w:tcW w:w="3146" w:type="dxa"/>
          </w:tcPr>
          <w:p w14:paraId="364EE7C9" w14:textId="77777777" w:rsidR="00563064" w:rsidRPr="0085564D" w:rsidRDefault="00563064" w:rsidP="00F81B0C">
            <w:pPr>
              <w:spacing w:after="200" w:line="276" w:lineRule="auto"/>
              <w:jc w:val="both"/>
            </w:pPr>
            <w:r>
              <w:t>Диплом 3</w:t>
            </w:r>
            <w:r w:rsidRPr="0085564D">
              <w:t xml:space="preserve"> степени </w:t>
            </w:r>
          </w:p>
        </w:tc>
        <w:tc>
          <w:tcPr>
            <w:tcW w:w="2908" w:type="dxa"/>
          </w:tcPr>
          <w:p w14:paraId="0C1ECA03" w14:textId="77777777" w:rsidR="00563064" w:rsidRPr="0085564D" w:rsidRDefault="00563064" w:rsidP="00F81B0C">
            <w:pPr>
              <w:spacing w:line="276" w:lineRule="auto"/>
            </w:pPr>
            <w:proofErr w:type="spellStart"/>
            <w:r w:rsidRPr="0085564D">
              <w:t>Хозумова</w:t>
            </w:r>
            <w:proofErr w:type="spellEnd"/>
            <w:r w:rsidRPr="0085564D">
              <w:t xml:space="preserve"> Ю.С.</w:t>
            </w:r>
          </w:p>
        </w:tc>
      </w:tr>
      <w:tr w:rsidR="00563064" w:rsidRPr="00A3398F" w14:paraId="464F1371" w14:textId="77777777" w:rsidTr="00F81B0C">
        <w:trPr>
          <w:trHeight w:val="516"/>
        </w:trPr>
        <w:tc>
          <w:tcPr>
            <w:tcW w:w="738" w:type="dxa"/>
          </w:tcPr>
          <w:p w14:paraId="588E2C54" w14:textId="77777777" w:rsidR="00563064" w:rsidRPr="007A6A6B" w:rsidRDefault="00563064" w:rsidP="00F81B0C"/>
        </w:tc>
        <w:tc>
          <w:tcPr>
            <w:tcW w:w="2876" w:type="dxa"/>
          </w:tcPr>
          <w:p w14:paraId="614778F1" w14:textId="77777777" w:rsidR="00563064" w:rsidRPr="00F45D3A" w:rsidRDefault="00563064" w:rsidP="00F81B0C">
            <w:r w:rsidRPr="00F45D3A">
              <w:t xml:space="preserve">Веселые старты  </w:t>
            </w:r>
            <w:r w:rsidRPr="00F45D3A">
              <w:rPr>
                <w:lang w:val="en-US"/>
              </w:rPr>
              <w:t>XX</w:t>
            </w:r>
            <w:r w:rsidRPr="00F45D3A">
              <w:t xml:space="preserve"> соревнований «Губернаторские состязания» среди дошкольных образовательных организаций Березовского района в 2023 году.</w:t>
            </w:r>
          </w:p>
        </w:tc>
        <w:tc>
          <w:tcPr>
            <w:tcW w:w="3146" w:type="dxa"/>
          </w:tcPr>
          <w:p w14:paraId="0DF79B02" w14:textId="77777777" w:rsidR="00563064" w:rsidRPr="0085564D" w:rsidRDefault="00563064" w:rsidP="00F81B0C">
            <w:pPr>
              <w:spacing w:after="200" w:line="276" w:lineRule="auto"/>
              <w:jc w:val="both"/>
            </w:pPr>
            <w:r>
              <w:t>Диплом 2</w:t>
            </w:r>
            <w:r w:rsidRPr="0085564D">
              <w:t xml:space="preserve"> степени </w:t>
            </w:r>
          </w:p>
        </w:tc>
        <w:tc>
          <w:tcPr>
            <w:tcW w:w="2908" w:type="dxa"/>
          </w:tcPr>
          <w:p w14:paraId="6F024CF4" w14:textId="77777777" w:rsidR="00563064" w:rsidRPr="0085564D" w:rsidRDefault="00563064" w:rsidP="00F81B0C">
            <w:pPr>
              <w:spacing w:line="276" w:lineRule="auto"/>
            </w:pPr>
            <w:proofErr w:type="spellStart"/>
            <w:r w:rsidRPr="0085564D">
              <w:t>Хозумова</w:t>
            </w:r>
            <w:proofErr w:type="spellEnd"/>
            <w:r w:rsidRPr="0085564D">
              <w:t xml:space="preserve"> Ю.С.</w:t>
            </w:r>
          </w:p>
        </w:tc>
      </w:tr>
      <w:tr w:rsidR="00563064" w:rsidRPr="00A3398F" w14:paraId="309FB4FB" w14:textId="77777777" w:rsidTr="00F81B0C">
        <w:trPr>
          <w:trHeight w:val="516"/>
        </w:trPr>
        <w:tc>
          <w:tcPr>
            <w:tcW w:w="738" w:type="dxa"/>
          </w:tcPr>
          <w:p w14:paraId="62A9B7FB" w14:textId="77777777" w:rsidR="00563064" w:rsidRPr="007A6A6B" w:rsidRDefault="00563064" w:rsidP="00F81B0C"/>
        </w:tc>
        <w:tc>
          <w:tcPr>
            <w:tcW w:w="2876" w:type="dxa"/>
          </w:tcPr>
          <w:p w14:paraId="24040189" w14:textId="77777777" w:rsidR="00563064" w:rsidRPr="00F45D3A" w:rsidRDefault="00563064" w:rsidP="00F81B0C">
            <w:r w:rsidRPr="00F45D3A">
              <w:rPr>
                <w:lang w:val="en-US"/>
              </w:rPr>
              <w:t>VII</w:t>
            </w:r>
            <w:r w:rsidRPr="00F45D3A">
              <w:t xml:space="preserve">  районный творческий фестиваль «Я –Звезда» для детей с ОВЗ</w:t>
            </w:r>
          </w:p>
          <w:p w14:paraId="48BBA715" w14:textId="77777777" w:rsidR="00563064" w:rsidRPr="00F45D3A" w:rsidRDefault="00563064" w:rsidP="00F81B0C"/>
        </w:tc>
        <w:tc>
          <w:tcPr>
            <w:tcW w:w="3146" w:type="dxa"/>
          </w:tcPr>
          <w:p w14:paraId="6205A0F3" w14:textId="77777777" w:rsidR="00563064" w:rsidRPr="0085564D" w:rsidRDefault="00563064" w:rsidP="00F81B0C">
            <w:pPr>
              <w:spacing w:after="200" w:line="276" w:lineRule="auto"/>
            </w:pPr>
            <w:r w:rsidRPr="0085564D">
              <w:t xml:space="preserve">Диплом  участника </w:t>
            </w:r>
          </w:p>
          <w:p w14:paraId="0CFC7FB2" w14:textId="77777777" w:rsidR="00563064" w:rsidRDefault="00563064" w:rsidP="00F81B0C">
            <w:pPr>
              <w:spacing w:after="200" w:line="276" w:lineRule="auto"/>
            </w:pPr>
            <w:r>
              <w:t>Пудовиков Саша</w:t>
            </w:r>
          </w:p>
          <w:p w14:paraId="4DBB74FA" w14:textId="77777777" w:rsidR="00563064" w:rsidRPr="0085564D" w:rsidRDefault="00563064" w:rsidP="00F81B0C">
            <w:pPr>
              <w:spacing w:after="200" w:line="276" w:lineRule="auto"/>
            </w:pPr>
            <w:proofErr w:type="spellStart"/>
            <w:r>
              <w:t>Султанвалиев</w:t>
            </w:r>
            <w:proofErr w:type="spellEnd"/>
            <w:r>
              <w:t xml:space="preserve"> Миша</w:t>
            </w:r>
          </w:p>
          <w:p w14:paraId="2B838632" w14:textId="77777777" w:rsidR="00563064" w:rsidRPr="0085564D" w:rsidRDefault="00563064" w:rsidP="00F81B0C">
            <w:pPr>
              <w:spacing w:after="200" w:line="276" w:lineRule="auto"/>
            </w:pPr>
            <w:r w:rsidRPr="0085564D">
              <w:t xml:space="preserve">Май </w:t>
            </w:r>
            <w:r>
              <w:t>2023</w:t>
            </w:r>
            <w:r w:rsidRPr="0085564D">
              <w:t>год</w:t>
            </w:r>
          </w:p>
        </w:tc>
        <w:tc>
          <w:tcPr>
            <w:tcW w:w="2908" w:type="dxa"/>
          </w:tcPr>
          <w:p w14:paraId="6FBFEACD" w14:textId="77777777" w:rsidR="00563064" w:rsidRPr="0085564D" w:rsidRDefault="00563064" w:rsidP="00F81B0C">
            <w:pPr>
              <w:spacing w:line="276" w:lineRule="auto"/>
            </w:pPr>
            <w:proofErr w:type="spellStart"/>
            <w:r w:rsidRPr="0085564D">
              <w:t>Шуматбаева</w:t>
            </w:r>
            <w:proofErr w:type="spellEnd"/>
            <w:r w:rsidRPr="0085564D">
              <w:t xml:space="preserve"> И.А.</w:t>
            </w:r>
          </w:p>
        </w:tc>
      </w:tr>
      <w:tr w:rsidR="00563064" w:rsidRPr="00E22479" w14:paraId="10A7F57B" w14:textId="77777777" w:rsidTr="00F81B0C">
        <w:trPr>
          <w:trHeight w:val="516"/>
        </w:trPr>
        <w:tc>
          <w:tcPr>
            <w:tcW w:w="738" w:type="dxa"/>
          </w:tcPr>
          <w:p w14:paraId="79EEDA6C" w14:textId="77777777" w:rsidR="00563064" w:rsidRPr="007A6A6B" w:rsidRDefault="00563064" w:rsidP="00F81B0C"/>
        </w:tc>
        <w:tc>
          <w:tcPr>
            <w:tcW w:w="2876" w:type="dxa"/>
          </w:tcPr>
          <w:p w14:paraId="5B3E47E3" w14:textId="77777777" w:rsidR="00563064" w:rsidRPr="00F45D3A" w:rsidRDefault="00563064" w:rsidP="00F81B0C">
            <w:pPr>
              <w:ind w:firstLine="709"/>
            </w:pPr>
            <w:r w:rsidRPr="00F45D3A">
              <w:t xml:space="preserve">Муниципальный конкурс  лучших практик в сфере образования «Педагогический потенциал Березовского района» в номинации </w:t>
            </w:r>
            <w:r w:rsidRPr="00F45D3A">
              <w:lastRenderedPageBreak/>
              <w:t>«Лучшие программы наставничества образовательного учреждения»</w:t>
            </w:r>
          </w:p>
          <w:p w14:paraId="7F58A39B" w14:textId="77777777" w:rsidR="00563064" w:rsidRPr="00F45D3A" w:rsidRDefault="00563064" w:rsidP="00F81B0C">
            <w:pPr>
              <w:ind w:firstLine="709"/>
            </w:pPr>
            <w:r w:rsidRPr="00F45D3A">
              <w:t>Ноябрь  2022г.</w:t>
            </w:r>
          </w:p>
        </w:tc>
        <w:tc>
          <w:tcPr>
            <w:tcW w:w="3146" w:type="dxa"/>
          </w:tcPr>
          <w:p w14:paraId="068970D7" w14:textId="77777777" w:rsidR="00563064" w:rsidRPr="00E22479" w:rsidRDefault="00563064" w:rsidP="00F81B0C">
            <w:pPr>
              <w:ind w:firstLine="709"/>
            </w:pPr>
            <w:r w:rsidRPr="00E22479">
              <w:lastRenderedPageBreak/>
              <w:t>Диплом 1 степени</w:t>
            </w:r>
          </w:p>
          <w:p w14:paraId="61BAA193" w14:textId="77777777" w:rsidR="00563064" w:rsidRPr="00E22479" w:rsidRDefault="00563064" w:rsidP="00F81B0C">
            <w:pPr>
              <w:ind w:firstLine="709"/>
            </w:pPr>
          </w:p>
          <w:p w14:paraId="4FD56A74" w14:textId="77777777" w:rsidR="00563064" w:rsidRPr="00E22479" w:rsidRDefault="00563064" w:rsidP="00F81B0C">
            <w:pPr>
              <w:ind w:firstLine="709"/>
            </w:pPr>
          </w:p>
          <w:p w14:paraId="4961CD1D" w14:textId="77777777" w:rsidR="00563064" w:rsidRPr="00E22479" w:rsidRDefault="00563064" w:rsidP="00F81B0C">
            <w:pPr>
              <w:ind w:firstLine="709"/>
            </w:pPr>
            <w:r w:rsidRPr="00E22479">
              <w:t xml:space="preserve">Сертификат участника </w:t>
            </w:r>
          </w:p>
        </w:tc>
        <w:tc>
          <w:tcPr>
            <w:tcW w:w="2908" w:type="dxa"/>
          </w:tcPr>
          <w:p w14:paraId="4806BDBB" w14:textId="77777777" w:rsidR="00563064" w:rsidRPr="00E22479" w:rsidRDefault="00563064" w:rsidP="00F81B0C">
            <w:pPr>
              <w:ind w:firstLine="709"/>
            </w:pPr>
            <w:r w:rsidRPr="00E22479">
              <w:t>Афанасьева И.А.</w:t>
            </w:r>
          </w:p>
          <w:p w14:paraId="45A993DD" w14:textId="77777777" w:rsidR="00563064" w:rsidRPr="00E22479" w:rsidRDefault="00563064" w:rsidP="00F81B0C">
            <w:pPr>
              <w:ind w:firstLine="709"/>
            </w:pPr>
          </w:p>
          <w:p w14:paraId="159A5277" w14:textId="77777777" w:rsidR="00563064" w:rsidRPr="00E22479" w:rsidRDefault="00563064" w:rsidP="00F81B0C">
            <w:pPr>
              <w:ind w:firstLine="709"/>
            </w:pPr>
          </w:p>
          <w:p w14:paraId="5C5A5627" w14:textId="77777777" w:rsidR="00563064" w:rsidRPr="00E22479" w:rsidRDefault="00563064" w:rsidP="00F81B0C">
            <w:pPr>
              <w:ind w:firstLine="709"/>
            </w:pPr>
            <w:r w:rsidRPr="00E22479">
              <w:t>Зинченко Н.В.</w:t>
            </w:r>
          </w:p>
        </w:tc>
      </w:tr>
      <w:tr w:rsidR="00563064" w:rsidRPr="00E22479" w14:paraId="488C1B29" w14:textId="77777777" w:rsidTr="00F81B0C">
        <w:trPr>
          <w:trHeight w:val="516"/>
        </w:trPr>
        <w:tc>
          <w:tcPr>
            <w:tcW w:w="738" w:type="dxa"/>
          </w:tcPr>
          <w:p w14:paraId="168124F6" w14:textId="77777777" w:rsidR="00563064" w:rsidRPr="007A6A6B" w:rsidRDefault="00563064" w:rsidP="00F81B0C"/>
        </w:tc>
        <w:tc>
          <w:tcPr>
            <w:tcW w:w="2876" w:type="dxa"/>
          </w:tcPr>
          <w:p w14:paraId="7373AA76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F45D3A">
              <w:rPr>
                <w:rFonts w:eastAsiaTheme="minorHAnsi"/>
              </w:rPr>
              <w:t>Электронная выставка рисунков «Энергосбережение» в рамках акции #ВМЕСТЕЯРЧЕ</w:t>
            </w:r>
          </w:p>
        </w:tc>
        <w:tc>
          <w:tcPr>
            <w:tcW w:w="3146" w:type="dxa"/>
          </w:tcPr>
          <w:p w14:paraId="375F5A71" w14:textId="77777777" w:rsidR="00563064" w:rsidRPr="00043E3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043E3F">
              <w:rPr>
                <w:rFonts w:eastAsiaTheme="minorHAnsi"/>
              </w:rPr>
              <w:t>Диплом участника</w:t>
            </w:r>
          </w:p>
          <w:p w14:paraId="601D7857" w14:textId="77777777" w:rsidR="00563064" w:rsidRPr="00043E3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043E3F">
              <w:rPr>
                <w:rFonts w:eastAsiaTheme="minorHAnsi"/>
              </w:rPr>
              <w:t>Червяков Алексей</w:t>
            </w:r>
          </w:p>
          <w:p w14:paraId="659E92E5" w14:textId="77777777" w:rsidR="00563064" w:rsidRPr="00043E3F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043E3F">
              <w:rPr>
                <w:rFonts w:eastAsiaTheme="minorHAnsi"/>
              </w:rPr>
              <w:t xml:space="preserve"> </w:t>
            </w:r>
          </w:p>
        </w:tc>
        <w:tc>
          <w:tcPr>
            <w:tcW w:w="2908" w:type="dxa"/>
          </w:tcPr>
          <w:p w14:paraId="0F764D9C" w14:textId="77777777" w:rsidR="00563064" w:rsidRPr="00E22479" w:rsidRDefault="00563064" w:rsidP="00F81B0C">
            <w:pPr>
              <w:ind w:firstLine="709"/>
            </w:pPr>
            <w:r>
              <w:t>Филиппова О.В.</w:t>
            </w:r>
          </w:p>
        </w:tc>
      </w:tr>
      <w:tr w:rsidR="00563064" w:rsidRPr="00A3398F" w14:paraId="5932E8B0" w14:textId="77777777" w:rsidTr="00F81B0C">
        <w:trPr>
          <w:trHeight w:val="516"/>
        </w:trPr>
        <w:tc>
          <w:tcPr>
            <w:tcW w:w="738" w:type="dxa"/>
          </w:tcPr>
          <w:p w14:paraId="41FAC44B" w14:textId="77777777" w:rsidR="00563064" w:rsidRPr="007A6A6B" w:rsidRDefault="00563064" w:rsidP="00F81B0C"/>
        </w:tc>
        <w:tc>
          <w:tcPr>
            <w:tcW w:w="2876" w:type="dxa"/>
          </w:tcPr>
          <w:p w14:paraId="4C494743" w14:textId="77777777" w:rsidR="00563064" w:rsidRPr="00F45D3A" w:rsidRDefault="00563064" w:rsidP="00F81B0C">
            <w:pPr>
              <w:ind w:firstLine="709"/>
            </w:pPr>
            <w:r w:rsidRPr="00F45D3A">
              <w:t>Поселковый чемпионат интеллектуальной игры «Что? Где? Когда?» май 2022г.</w:t>
            </w:r>
          </w:p>
        </w:tc>
        <w:tc>
          <w:tcPr>
            <w:tcW w:w="3146" w:type="dxa"/>
          </w:tcPr>
          <w:p w14:paraId="323FC343" w14:textId="77777777" w:rsidR="00563064" w:rsidRPr="00A3398F" w:rsidRDefault="00563064" w:rsidP="00F81B0C">
            <w:pPr>
              <w:ind w:firstLine="709"/>
            </w:pPr>
            <w:r>
              <w:t xml:space="preserve">Диплом 2 степени </w:t>
            </w:r>
          </w:p>
        </w:tc>
        <w:tc>
          <w:tcPr>
            <w:tcW w:w="2908" w:type="dxa"/>
          </w:tcPr>
          <w:p w14:paraId="5332A6B9" w14:textId="77777777" w:rsidR="00563064" w:rsidRPr="00A3398F" w:rsidRDefault="00563064" w:rsidP="00F81B0C">
            <w:pPr>
              <w:ind w:firstLine="709"/>
            </w:pPr>
            <w:r>
              <w:t>Команда педагогов МАДОУ детский сад «Кораблик»</w:t>
            </w:r>
          </w:p>
        </w:tc>
      </w:tr>
      <w:tr w:rsidR="00563064" w:rsidRPr="00A3398F" w14:paraId="29A1DC93" w14:textId="77777777" w:rsidTr="00F81B0C">
        <w:trPr>
          <w:trHeight w:val="516"/>
        </w:trPr>
        <w:tc>
          <w:tcPr>
            <w:tcW w:w="738" w:type="dxa"/>
          </w:tcPr>
          <w:p w14:paraId="11158DD8" w14:textId="77777777" w:rsidR="00563064" w:rsidRPr="007A6A6B" w:rsidRDefault="00563064" w:rsidP="00F81B0C"/>
        </w:tc>
        <w:tc>
          <w:tcPr>
            <w:tcW w:w="2876" w:type="dxa"/>
          </w:tcPr>
          <w:p w14:paraId="02EF4C26" w14:textId="77777777" w:rsidR="00563064" w:rsidRPr="00F45D3A" w:rsidRDefault="00563064" w:rsidP="00F81B0C">
            <w:pPr>
              <w:ind w:firstLine="709"/>
            </w:pPr>
            <w:r w:rsidRPr="00F45D3A">
              <w:t xml:space="preserve">Игровой турнир «Пятьдесят к одному» среди педагогических работников ДОУ </w:t>
            </w:r>
            <w:proofErr w:type="spellStart"/>
            <w:r w:rsidRPr="00F45D3A">
              <w:t>пгт</w:t>
            </w:r>
            <w:proofErr w:type="spellEnd"/>
            <w:r w:rsidRPr="00F45D3A">
              <w:t>. Березово. Май 2022г.</w:t>
            </w:r>
          </w:p>
        </w:tc>
        <w:tc>
          <w:tcPr>
            <w:tcW w:w="3146" w:type="dxa"/>
          </w:tcPr>
          <w:p w14:paraId="3148F585" w14:textId="77777777" w:rsidR="00563064" w:rsidRDefault="00563064" w:rsidP="00F81B0C">
            <w:pPr>
              <w:ind w:firstLine="709"/>
            </w:pPr>
            <w:r>
              <w:t xml:space="preserve">Диплом </w:t>
            </w:r>
          </w:p>
        </w:tc>
        <w:tc>
          <w:tcPr>
            <w:tcW w:w="2908" w:type="dxa"/>
          </w:tcPr>
          <w:p w14:paraId="56FFAD22" w14:textId="77777777" w:rsidR="00563064" w:rsidRDefault="00563064" w:rsidP="00F81B0C">
            <w:pPr>
              <w:ind w:firstLine="709"/>
            </w:pPr>
            <w:r>
              <w:t>Команда педагогов МАДОУ детский сад «Кораблик»</w:t>
            </w:r>
          </w:p>
        </w:tc>
      </w:tr>
      <w:tr w:rsidR="00563064" w:rsidRPr="00A3398F" w14:paraId="773F39FA" w14:textId="77777777" w:rsidTr="00F81B0C">
        <w:trPr>
          <w:trHeight w:val="328"/>
        </w:trPr>
        <w:tc>
          <w:tcPr>
            <w:tcW w:w="9668" w:type="dxa"/>
            <w:gridSpan w:val="4"/>
          </w:tcPr>
          <w:p w14:paraId="4197CA78" w14:textId="77777777" w:rsidR="00563064" w:rsidRPr="00F45D3A" w:rsidRDefault="00563064" w:rsidP="00F81B0C">
            <w:pPr>
              <w:ind w:firstLine="709"/>
              <w:jc w:val="both"/>
              <w:rPr>
                <w:rFonts w:eastAsiaTheme="minorHAnsi"/>
              </w:rPr>
            </w:pPr>
            <w:r w:rsidRPr="00F45D3A">
              <w:rPr>
                <w:rFonts w:eastAsiaTheme="minorHAnsi"/>
              </w:rPr>
              <w:t xml:space="preserve">  Окружной уровень</w:t>
            </w:r>
          </w:p>
        </w:tc>
      </w:tr>
      <w:tr w:rsidR="00563064" w:rsidRPr="00C227C8" w14:paraId="47762756" w14:textId="77777777" w:rsidTr="00F81B0C">
        <w:trPr>
          <w:trHeight w:val="557"/>
        </w:trPr>
        <w:tc>
          <w:tcPr>
            <w:tcW w:w="738" w:type="dxa"/>
          </w:tcPr>
          <w:p w14:paraId="4FA02A99" w14:textId="77777777" w:rsidR="00563064" w:rsidRPr="00C227C8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4E8F164F" w14:textId="77777777" w:rsidR="00563064" w:rsidRPr="00F45D3A" w:rsidRDefault="00563064" w:rsidP="00F81B0C">
            <w:pPr>
              <w:spacing w:after="120" w:line="23" w:lineRule="atLeast"/>
              <w:jc w:val="center"/>
              <w:rPr>
                <w:bCs/>
              </w:rPr>
            </w:pPr>
            <w:r w:rsidRPr="00F45D3A">
              <w:rPr>
                <w:color w:val="000000"/>
                <w:shd w:val="clear" w:color="auto" w:fill="FFFFFF"/>
              </w:rPr>
              <w:t>Региональный этап Всероссийского конкурса «Воспитатели России».</w:t>
            </w:r>
          </w:p>
        </w:tc>
        <w:tc>
          <w:tcPr>
            <w:tcW w:w="3146" w:type="dxa"/>
          </w:tcPr>
          <w:p w14:paraId="6257AFA9" w14:textId="77777777" w:rsidR="00563064" w:rsidRPr="00C227C8" w:rsidRDefault="00563064" w:rsidP="00F81B0C">
            <w:pPr>
              <w:ind w:firstLine="709"/>
            </w:pPr>
            <w:r w:rsidRPr="00C227C8">
              <w:t xml:space="preserve">Диплом 2 степени </w:t>
            </w:r>
          </w:p>
          <w:p w14:paraId="58FAD3DD" w14:textId="77777777" w:rsidR="00563064" w:rsidRPr="00C227C8" w:rsidRDefault="00563064" w:rsidP="00F81B0C">
            <w:pPr>
              <w:ind w:firstLine="709"/>
            </w:pPr>
            <w:r w:rsidRPr="00C227C8">
              <w:rPr>
                <w:color w:val="000000"/>
                <w:shd w:val="clear" w:color="auto" w:fill="FFFFFF"/>
              </w:rPr>
              <w:t>в номинации «Конкурс, который</w:t>
            </w:r>
            <w:r>
              <w:rPr>
                <w:color w:val="000000"/>
                <w:shd w:val="clear" w:color="auto" w:fill="FFFFFF"/>
              </w:rPr>
              <w:t xml:space="preserve"> не остановить».</w:t>
            </w:r>
          </w:p>
        </w:tc>
        <w:tc>
          <w:tcPr>
            <w:tcW w:w="2908" w:type="dxa"/>
          </w:tcPr>
          <w:p w14:paraId="299EAD96" w14:textId="77777777" w:rsidR="00563064" w:rsidRPr="00C227C8" w:rsidRDefault="00563064" w:rsidP="00F81B0C">
            <w:pPr>
              <w:ind w:firstLine="709"/>
            </w:pPr>
            <w:proofErr w:type="spellStart"/>
            <w:r w:rsidRPr="00C227C8">
              <w:t>Басханджеева</w:t>
            </w:r>
            <w:proofErr w:type="spellEnd"/>
            <w:r w:rsidRPr="00C227C8">
              <w:t xml:space="preserve"> Г.С.</w:t>
            </w:r>
          </w:p>
        </w:tc>
      </w:tr>
      <w:tr w:rsidR="00563064" w:rsidRPr="00A3398F" w14:paraId="06222F0F" w14:textId="77777777" w:rsidTr="00F81B0C">
        <w:trPr>
          <w:trHeight w:val="416"/>
        </w:trPr>
        <w:tc>
          <w:tcPr>
            <w:tcW w:w="738" w:type="dxa"/>
          </w:tcPr>
          <w:p w14:paraId="1ACFF1E6" w14:textId="77777777" w:rsidR="00563064" w:rsidRPr="00A3398F" w:rsidRDefault="00563064" w:rsidP="00F81B0C">
            <w:pPr>
              <w:ind w:firstLine="709"/>
              <w:jc w:val="both"/>
            </w:pPr>
            <w:r w:rsidRPr="00A3398F">
              <w:t>1</w:t>
            </w:r>
          </w:p>
        </w:tc>
        <w:tc>
          <w:tcPr>
            <w:tcW w:w="2876" w:type="dxa"/>
          </w:tcPr>
          <w:p w14:paraId="367FCE5C" w14:textId="77777777" w:rsidR="00563064" w:rsidRPr="00F45D3A" w:rsidRDefault="00563064" w:rsidP="00F81B0C">
            <w:pPr>
              <w:ind w:firstLine="709"/>
              <w:rPr>
                <w:rFonts w:eastAsia="Calibri"/>
              </w:rPr>
            </w:pPr>
            <w:r w:rsidRPr="00F45D3A">
              <w:rPr>
                <w:rFonts w:eastAsia="Calibri"/>
              </w:rPr>
              <w:t xml:space="preserve">Главное управление МЧС России по ХМАО – Югре </w:t>
            </w:r>
          </w:p>
        </w:tc>
        <w:tc>
          <w:tcPr>
            <w:tcW w:w="3146" w:type="dxa"/>
          </w:tcPr>
          <w:p w14:paraId="601C760A" w14:textId="77777777" w:rsidR="00563064" w:rsidRDefault="00563064" w:rsidP="00F81B0C">
            <w:pPr>
              <w:ind w:firstLine="709"/>
              <w:rPr>
                <w:rFonts w:eastAsia="Calibri"/>
              </w:rPr>
            </w:pPr>
            <w:r w:rsidRPr="00A3398F">
              <w:rPr>
                <w:rFonts w:eastAsia="Calibri"/>
              </w:rPr>
              <w:t xml:space="preserve">Благодарственное письмо </w:t>
            </w:r>
          </w:p>
          <w:p w14:paraId="3EE93693" w14:textId="77777777" w:rsidR="00563064" w:rsidRPr="00A3398F" w:rsidRDefault="00563064" w:rsidP="00F81B0C">
            <w:pPr>
              <w:ind w:firstLine="709"/>
              <w:rPr>
                <w:rFonts w:eastAsia="Calibri"/>
              </w:rPr>
            </w:pPr>
            <w:r>
              <w:rPr>
                <w:rFonts w:eastAsia="Calibri"/>
              </w:rPr>
              <w:t>Сентябрь 2022г</w:t>
            </w:r>
          </w:p>
        </w:tc>
        <w:tc>
          <w:tcPr>
            <w:tcW w:w="2908" w:type="dxa"/>
          </w:tcPr>
          <w:p w14:paraId="13DF702F" w14:textId="77777777" w:rsidR="00563064" w:rsidRDefault="00563064" w:rsidP="00F81B0C">
            <w:pPr>
              <w:ind w:firstLine="709"/>
              <w:rPr>
                <w:rFonts w:eastAsia="Calibri"/>
              </w:rPr>
            </w:pPr>
            <w:proofErr w:type="spellStart"/>
            <w:r w:rsidRPr="00A3398F">
              <w:rPr>
                <w:rFonts w:eastAsia="Calibri"/>
              </w:rPr>
              <w:t>Басханджеева</w:t>
            </w:r>
            <w:proofErr w:type="spellEnd"/>
            <w:r w:rsidRPr="00A3398F">
              <w:rPr>
                <w:rFonts w:eastAsia="Calibri"/>
              </w:rPr>
              <w:t xml:space="preserve"> Г.С.</w:t>
            </w:r>
          </w:p>
          <w:p w14:paraId="7DDF7930" w14:textId="77777777" w:rsidR="00563064" w:rsidRDefault="00563064" w:rsidP="00F81B0C">
            <w:pPr>
              <w:ind w:firstLine="709"/>
              <w:rPr>
                <w:rFonts w:eastAsia="Calibri"/>
              </w:rPr>
            </w:pPr>
            <w:r>
              <w:rPr>
                <w:rFonts w:eastAsia="Calibri"/>
              </w:rPr>
              <w:t>Зинченко Н.В.</w:t>
            </w:r>
          </w:p>
          <w:p w14:paraId="01391689" w14:textId="77777777" w:rsidR="00563064" w:rsidRPr="00A3398F" w:rsidRDefault="00563064" w:rsidP="00F81B0C">
            <w:pPr>
              <w:ind w:firstLine="709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Гатауллин</w:t>
            </w:r>
            <w:proofErr w:type="spellEnd"/>
            <w:r>
              <w:rPr>
                <w:rFonts w:eastAsia="Calibri"/>
              </w:rPr>
              <w:t xml:space="preserve"> М.С.</w:t>
            </w:r>
          </w:p>
        </w:tc>
      </w:tr>
      <w:tr w:rsidR="00563064" w:rsidRPr="00A3398F" w14:paraId="0C4AB94D" w14:textId="77777777" w:rsidTr="00F81B0C">
        <w:trPr>
          <w:trHeight w:val="416"/>
        </w:trPr>
        <w:tc>
          <w:tcPr>
            <w:tcW w:w="738" w:type="dxa"/>
          </w:tcPr>
          <w:p w14:paraId="68740925" w14:textId="77777777" w:rsidR="00563064" w:rsidRPr="00A3398F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468FCCB5" w14:textId="77777777" w:rsidR="00563064" w:rsidRPr="00F45D3A" w:rsidRDefault="00563064" w:rsidP="00F81B0C">
            <w:pPr>
              <w:ind w:firstLine="709"/>
              <w:rPr>
                <w:rFonts w:eastAsia="Calibri"/>
              </w:rPr>
            </w:pPr>
            <w:r w:rsidRPr="00F45D3A">
              <w:rPr>
                <w:rFonts w:eastAsia="Calibri"/>
              </w:rPr>
              <w:t>Региональный конкурс лучших практик в сфере противодействия идеологии терроризма</w:t>
            </w:r>
          </w:p>
        </w:tc>
        <w:tc>
          <w:tcPr>
            <w:tcW w:w="3146" w:type="dxa"/>
          </w:tcPr>
          <w:p w14:paraId="15AD0470" w14:textId="77777777" w:rsidR="00563064" w:rsidRDefault="00563064" w:rsidP="00F81B0C">
            <w:pPr>
              <w:ind w:firstLine="709"/>
              <w:rPr>
                <w:rFonts w:eastAsia="Calibri"/>
              </w:rPr>
            </w:pPr>
            <w:r>
              <w:rPr>
                <w:rFonts w:eastAsia="Calibri"/>
              </w:rPr>
              <w:t xml:space="preserve">Сертификат участника </w:t>
            </w:r>
          </w:p>
          <w:p w14:paraId="298FF782" w14:textId="77777777" w:rsidR="00563064" w:rsidRPr="00A3398F" w:rsidRDefault="00563064" w:rsidP="00F81B0C">
            <w:pPr>
              <w:ind w:firstLine="709"/>
              <w:rPr>
                <w:rFonts w:eastAsia="Calibri"/>
              </w:rPr>
            </w:pPr>
            <w:r>
              <w:rPr>
                <w:rFonts w:eastAsia="Calibri"/>
              </w:rPr>
              <w:t>Декабрь 2022г</w:t>
            </w:r>
          </w:p>
        </w:tc>
        <w:tc>
          <w:tcPr>
            <w:tcW w:w="2908" w:type="dxa"/>
          </w:tcPr>
          <w:p w14:paraId="13170042" w14:textId="77777777" w:rsidR="00563064" w:rsidRDefault="00563064" w:rsidP="00F81B0C">
            <w:pPr>
              <w:ind w:firstLine="709"/>
              <w:rPr>
                <w:rFonts w:eastAsia="Calibri"/>
              </w:rPr>
            </w:pPr>
            <w:proofErr w:type="spellStart"/>
            <w:r w:rsidRPr="00A3398F">
              <w:rPr>
                <w:rFonts w:eastAsia="Calibri"/>
              </w:rPr>
              <w:t>Басханджеева</w:t>
            </w:r>
            <w:proofErr w:type="spellEnd"/>
            <w:r w:rsidRPr="00A3398F">
              <w:rPr>
                <w:rFonts w:eastAsia="Calibri"/>
              </w:rPr>
              <w:t xml:space="preserve"> Г.С.</w:t>
            </w:r>
          </w:p>
          <w:p w14:paraId="7471A922" w14:textId="77777777" w:rsidR="00563064" w:rsidRDefault="00563064" w:rsidP="00F81B0C">
            <w:pPr>
              <w:ind w:firstLine="709"/>
              <w:rPr>
                <w:rFonts w:eastAsia="Calibri"/>
              </w:rPr>
            </w:pPr>
            <w:r>
              <w:rPr>
                <w:rFonts w:eastAsia="Calibri"/>
              </w:rPr>
              <w:t>Зинченко Н.В.</w:t>
            </w:r>
          </w:p>
          <w:p w14:paraId="4772704B" w14:textId="77777777" w:rsidR="00563064" w:rsidRPr="00A3398F" w:rsidRDefault="00563064" w:rsidP="00F81B0C">
            <w:pPr>
              <w:ind w:firstLine="709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Гатауллин</w:t>
            </w:r>
            <w:proofErr w:type="spellEnd"/>
            <w:r>
              <w:rPr>
                <w:rFonts w:eastAsia="Calibri"/>
              </w:rPr>
              <w:t xml:space="preserve"> М.С.</w:t>
            </w:r>
          </w:p>
        </w:tc>
      </w:tr>
      <w:tr w:rsidR="00563064" w:rsidRPr="00A3398F" w14:paraId="063E5597" w14:textId="77777777" w:rsidTr="00F81B0C">
        <w:trPr>
          <w:trHeight w:val="416"/>
        </w:trPr>
        <w:tc>
          <w:tcPr>
            <w:tcW w:w="738" w:type="dxa"/>
          </w:tcPr>
          <w:p w14:paraId="29B38076" w14:textId="77777777" w:rsidR="00563064" w:rsidRPr="00A3398F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6653FF43" w14:textId="77777777" w:rsidR="00563064" w:rsidRPr="00F45D3A" w:rsidRDefault="00563064" w:rsidP="00F81B0C">
            <w:pPr>
              <w:ind w:firstLine="709"/>
              <w:rPr>
                <w:rFonts w:eastAsia="Calibri"/>
              </w:rPr>
            </w:pPr>
            <w:r w:rsidRPr="00F45D3A">
              <w:rPr>
                <w:rFonts w:eastAsia="Calibri"/>
              </w:rPr>
              <w:t xml:space="preserve">Окружной </w:t>
            </w:r>
            <w:proofErr w:type="spellStart"/>
            <w:r w:rsidRPr="00F45D3A">
              <w:rPr>
                <w:rFonts w:eastAsia="Calibri"/>
              </w:rPr>
              <w:t>этнофест</w:t>
            </w:r>
            <w:proofErr w:type="spellEnd"/>
            <w:r w:rsidRPr="00F45D3A">
              <w:rPr>
                <w:rFonts w:eastAsia="Calibri"/>
              </w:rPr>
              <w:t xml:space="preserve">  </w:t>
            </w:r>
          </w:p>
        </w:tc>
        <w:tc>
          <w:tcPr>
            <w:tcW w:w="3146" w:type="dxa"/>
          </w:tcPr>
          <w:p w14:paraId="3F74A9B9" w14:textId="77777777" w:rsidR="00563064" w:rsidRDefault="00563064" w:rsidP="00F81B0C">
            <w:pPr>
              <w:ind w:firstLine="709"/>
              <w:rPr>
                <w:rFonts w:eastAsia="Calibri"/>
              </w:rPr>
            </w:pPr>
            <w:r>
              <w:rPr>
                <w:rFonts w:eastAsia="Calibri"/>
              </w:rPr>
              <w:t>Специальный диплом «За оригинальность художественной композиции»  -2 чел.</w:t>
            </w:r>
          </w:p>
        </w:tc>
        <w:tc>
          <w:tcPr>
            <w:tcW w:w="2908" w:type="dxa"/>
          </w:tcPr>
          <w:p w14:paraId="799FE5C3" w14:textId="77777777" w:rsidR="00563064" w:rsidRPr="00A3398F" w:rsidRDefault="00563064" w:rsidP="00F81B0C">
            <w:pPr>
              <w:ind w:firstLine="709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Кислобаева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</w:tc>
      </w:tr>
      <w:tr w:rsidR="00563064" w:rsidRPr="00A3398F" w14:paraId="31B28A78" w14:textId="77777777" w:rsidTr="00F81B0C">
        <w:trPr>
          <w:trHeight w:val="416"/>
        </w:trPr>
        <w:tc>
          <w:tcPr>
            <w:tcW w:w="738" w:type="dxa"/>
          </w:tcPr>
          <w:p w14:paraId="20663D20" w14:textId="77777777" w:rsidR="00563064" w:rsidRPr="00A3398F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0D43C21B" w14:textId="77777777" w:rsidR="00563064" w:rsidRPr="00F45D3A" w:rsidRDefault="00563064" w:rsidP="00F81B0C">
            <w:pPr>
              <w:ind w:firstLine="709"/>
              <w:rPr>
                <w:rFonts w:eastAsia="Calibri"/>
              </w:rPr>
            </w:pPr>
          </w:p>
        </w:tc>
        <w:tc>
          <w:tcPr>
            <w:tcW w:w="3146" w:type="dxa"/>
          </w:tcPr>
          <w:p w14:paraId="7B7A323D" w14:textId="77777777" w:rsidR="00563064" w:rsidRDefault="00563064" w:rsidP="00F81B0C">
            <w:pPr>
              <w:ind w:firstLine="709"/>
              <w:rPr>
                <w:rFonts w:eastAsia="Calibri"/>
              </w:rPr>
            </w:pPr>
          </w:p>
        </w:tc>
        <w:tc>
          <w:tcPr>
            <w:tcW w:w="2908" w:type="dxa"/>
          </w:tcPr>
          <w:p w14:paraId="19E6435A" w14:textId="77777777" w:rsidR="00563064" w:rsidRDefault="00563064" w:rsidP="00F81B0C">
            <w:pPr>
              <w:ind w:firstLine="709"/>
              <w:rPr>
                <w:rFonts w:eastAsia="Calibri"/>
              </w:rPr>
            </w:pPr>
          </w:p>
        </w:tc>
      </w:tr>
      <w:tr w:rsidR="00563064" w:rsidRPr="00A3398F" w14:paraId="52BA5D9C" w14:textId="77777777" w:rsidTr="00F81B0C">
        <w:trPr>
          <w:trHeight w:val="416"/>
        </w:trPr>
        <w:tc>
          <w:tcPr>
            <w:tcW w:w="9668" w:type="dxa"/>
            <w:gridSpan w:val="4"/>
          </w:tcPr>
          <w:p w14:paraId="2976EEF8" w14:textId="77777777" w:rsidR="00563064" w:rsidRPr="00265CBE" w:rsidRDefault="00563064" w:rsidP="00F81B0C">
            <w:pPr>
              <w:ind w:firstLine="709"/>
              <w:jc w:val="center"/>
              <w:rPr>
                <w:rFonts w:eastAsia="Calibri"/>
                <w:b/>
              </w:rPr>
            </w:pPr>
            <w:r w:rsidRPr="00265CBE">
              <w:rPr>
                <w:rFonts w:eastAsia="Calibri"/>
                <w:b/>
              </w:rPr>
              <w:t>Всероссийский уровень</w:t>
            </w:r>
          </w:p>
        </w:tc>
      </w:tr>
      <w:tr w:rsidR="00563064" w:rsidRPr="00FF0D4C" w14:paraId="725A0172" w14:textId="77777777" w:rsidTr="00F81B0C">
        <w:trPr>
          <w:trHeight w:val="416"/>
        </w:trPr>
        <w:tc>
          <w:tcPr>
            <w:tcW w:w="738" w:type="dxa"/>
          </w:tcPr>
          <w:p w14:paraId="52A60861" w14:textId="77777777" w:rsidR="00563064" w:rsidRPr="00FF0D4C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469C61DB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>«Всероссийский конкурс – смотр «Лучшие детские сады России 2023» с 15 января по 26 мая 2023г.</w:t>
            </w:r>
          </w:p>
          <w:p w14:paraId="7862E89F" w14:textId="77777777" w:rsidR="00563064" w:rsidRPr="00F45D3A" w:rsidRDefault="00563064" w:rsidP="00F81B0C">
            <w:pPr>
              <w:rPr>
                <w:shd w:val="clear" w:color="auto" w:fill="FFFFFF"/>
              </w:rPr>
            </w:pPr>
          </w:p>
        </w:tc>
        <w:tc>
          <w:tcPr>
            <w:tcW w:w="3146" w:type="dxa"/>
          </w:tcPr>
          <w:p w14:paraId="05830258" w14:textId="77777777" w:rsidR="00563064" w:rsidRDefault="00563064" w:rsidP="00F81B0C">
            <w:pPr>
              <w:jc w:val="center"/>
            </w:pPr>
            <w:r>
              <w:t xml:space="preserve">Диплом Победителя </w:t>
            </w:r>
          </w:p>
          <w:p w14:paraId="0DFD90B6" w14:textId="77777777" w:rsidR="00563064" w:rsidRDefault="00563064" w:rsidP="00F81B0C">
            <w:pPr>
              <w:jc w:val="center"/>
            </w:pPr>
            <w:r>
              <w:t>Грамота Победителя</w:t>
            </w:r>
          </w:p>
          <w:p w14:paraId="53A54612" w14:textId="77777777" w:rsidR="00563064" w:rsidRDefault="00563064" w:rsidP="00F81B0C">
            <w:pPr>
              <w:jc w:val="center"/>
            </w:pPr>
            <w:r>
              <w:t>Удостоверение Победителя</w:t>
            </w:r>
          </w:p>
          <w:p w14:paraId="067E03F9" w14:textId="77777777" w:rsidR="00563064" w:rsidRDefault="00563064" w:rsidP="00F81B0C">
            <w:pPr>
              <w:jc w:val="center"/>
            </w:pPr>
            <w:r>
              <w:t>Благодарность коллективу за активное участие в трансляции и распространении опыта работы</w:t>
            </w:r>
          </w:p>
          <w:p w14:paraId="2B6B1C5C" w14:textId="77777777" w:rsidR="00563064" w:rsidRPr="00FF0D4C" w:rsidRDefault="00563064" w:rsidP="00F81B0C">
            <w:pPr>
              <w:jc w:val="center"/>
            </w:pPr>
          </w:p>
        </w:tc>
        <w:tc>
          <w:tcPr>
            <w:tcW w:w="2908" w:type="dxa"/>
          </w:tcPr>
          <w:p w14:paraId="472BB20A" w14:textId="77777777" w:rsidR="00563064" w:rsidRPr="00FF0D4C" w:rsidRDefault="00563064" w:rsidP="00F81B0C">
            <w:pPr>
              <w:jc w:val="center"/>
            </w:pPr>
            <w:r w:rsidRPr="00FF0D4C">
              <w:t>МАДОУ детский сад «Кораблик»</w:t>
            </w:r>
            <w:r>
              <w:t xml:space="preserve"> вошли в 500 лучших детских садов России</w:t>
            </w:r>
          </w:p>
        </w:tc>
      </w:tr>
      <w:tr w:rsidR="00563064" w:rsidRPr="00A3398F" w14:paraId="4E71C20D" w14:textId="77777777" w:rsidTr="00F81B0C">
        <w:trPr>
          <w:trHeight w:val="416"/>
        </w:trPr>
        <w:tc>
          <w:tcPr>
            <w:tcW w:w="738" w:type="dxa"/>
          </w:tcPr>
          <w:p w14:paraId="01F66E20" w14:textId="77777777" w:rsidR="00563064" w:rsidRPr="00A3398F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65EB70E7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 xml:space="preserve">Всероссийский конкурс «Радуга – талантов», конкурс чтецов  в </w:t>
            </w:r>
            <w:r w:rsidRPr="00F45D3A">
              <w:rPr>
                <w:shd w:val="clear" w:color="auto" w:fill="FFFFFF"/>
              </w:rPr>
              <w:lastRenderedPageBreak/>
              <w:t>номинации «9 мая – День Победы».</w:t>
            </w:r>
          </w:p>
        </w:tc>
        <w:tc>
          <w:tcPr>
            <w:tcW w:w="3146" w:type="dxa"/>
          </w:tcPr>
          <w:p w14:paraId="14573F5D" w14:textId="77777777" w:rsidR="00563064" w:rsidRPr="00C227C8" w:rsidRDefault="00563064" w:rsidP="00F81B0C">
            <w:r>
              <w:lastRenderedPageBreak/>
              <w:t xml:space="preserve">Червяков Алексей - диплом 1 степени </w:t>
            </w:r>
          </w:p>
        </w:tc>
        <w:tc>
          <w:tcPr>
            <w:tcW w:w="2908" w:type="dxa"/>
          </w:tcPr>
          <w:p w14:paraId="72269D69" w14:textId="77777777" w:rsidR="00563064" w:rsidRPr="00C227C8" w:rsidRDefault="00563064" w:rsidP="00F81B0C">
            <w:r>
              <w:t>Филиппова О.В.</w:t>
            </w:r>
          </w:p>
        </w:tc>
      </w:tr>
      <w:tr w:rsidR="00563064" w:rsidRPr="00A3398F" w14:paraId="36B80F9D" w14:textId="77777777" w:rsidTr="00F81B0C">
        <w:trPr>
          <w:trHeight w:val="416"/>
        </w:trPr>
        <w:tc>
          <w:tcPr>
            <w:tcW w:w="738" w:type="dxa"/>
          </w:tcPr>
          <w:p w14:paraId="7D2E3EC4" w14:textId="77777777" w:rsidR="00563064" w:rsidRPr="00A3398F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722AE16E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  <w:lang w:val="en-US"/>
              </w:rPr>
              <w:t>IX</w:t>
            </w:r>
            <w:r w:rsidRPr="00F45D3A">
              <w:rPr>
                <w:shd w:val="clear" w:color="auto" w:fill="FFFFFF"/>
              </w:rPr>
              <w:t xml:space="preserve"> Всероссийский конкурс «Надежды России», конкурс чтецов «Жди меня! ».</w:t>
            </w:r>
          </w:p>
        </w:tc>
        <w:tc>
          <w:tcPr>
            <w:tcW w:w="3146" w:type="dxa"/>
          </w:tcPr>
          <w:p w14:paraId="72173F74" w14:textId="77777777" w:rsidR="00563064" w:rsidRPr="00C227C8" w:rsidRDefault="00563064" w:rsidP="00F81B0C">
            <w:r>
              <w:t xml:space="preserve">Иванова Валерия – диплом 1 степени </w:t>
            </w:r>
          </w:p>
        </w:tc>
        <w:tc>
          <w:tcPr>
            <w:tcW w:w="2908" w:type="dxa"/>
          </w:tcPr>
          <w:p w14:paraId="00EA4725" w14:textId="77777777" w:rsidR="00563064" w:rsidRPr="00C227C8" w:rsidRDefault="00563064" w:rsidP="00F81B0C">
            <w:r>
              <w:t>Павлова М.А.</w:t>
            </w:r>
          </w:p>
        </w:tc>
      </w:tr>
      <w:tr w:rsidR="00563064" w:rsidRPr="00A3398F" w14:paraId="7602DBE8" w14:textId="77777777" w:rsidTr="00F81B0C">
        <w:trPr>
          <w:trHeight w:val="416"/>
        </w:trPr>
        <w:tc>
          <w:tcPr>
            <w:tcW w:w="738" w:type="dxa"/>
          </w:tcPr>
          <w:p w14:paraId="4E3BC437" w14:textId="77777777" w:rsidR="00563064" w:rsidRPr="00A3398F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65E3508A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 xml:space="preserve">Российский образовательный портал «Корабль Знаний» </w:t>
            </w:r>
          </w:p>
          <w:p w14:paraId="5C95A0D0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>Номинация «Пасхальные чудеса»</w:t>
            </w:r>
          </w:p>
        </w:tc>
        <w:tc>
          <w:tcPr>
            <w:tcW w:w="3146" w:type="dxa"/>
          </w:tcPr>
          <w:p w14:paraId="73472DDE" w14:textId="77777777" w:rsidR="00563064" w:rsidRDefault="00563064" w:rsidP="00F81B0C">
            <w:r>
              <w:t>1 место -4чел</w:t>
            </w:r>
          </w:p>
          <w:p w14:paraId="0CB7837B" w14:textId="77777777" w:rsidR="00563064" w:rsidRDefault="00563064" w:rsidP="00F81B0C">
            <w:r>
              <w:t>2 место -6 чел.</w:t>
            </w:r>
          </w:p>
          <w:p w14:paraId="773BB376" w14:textId="77777777" w:rsidR="00563064" w:rsidRDefault="00563064" w:rsidP="00F81B0C">
            <w:r>
              <w:t>3 место –4чел.</w:t>
            </w:r>
          </w:p>
          <w:p w14:paraId="4860B565" w14:textId="77777777" w:rsidR="00563064" w:rsidRPr="00C227C8" w:rsidRDefault="00563064" w:rsidP="00F81B0C">
            <w:r>
              <w:t>Диплом участника – 6 чел</w:t>
            </w:r>
          </w:p>
        </w:tc>
        <w:tc>
          <w:tcPr>
            <w:tcW w:w="2908" w:type="dxa"/>
          </w:tcPr>
          <w:p w14:paraId="411BC386" w14:textId="77777777" w:rsidR="00563064" w:rsidRDefault="00563064" w:rsidP="00F81B0C">
            <w:proofErr w:type="spellStart"/>
            <w:r>
              <w:t>Ламбина</w:t>
            </w:r>
            <w:proofErr w:type="spellEnd"/>
            <w:r>
              <w:t xml:space="preserve"> А.В.</w:t>
            </w:r>
          </w:p>
          <w:p w14:paraId="6128D1BB" w14:textId="77777777" w:rsidR="00563064" w:rsidRPr="00C227C8" w:rsidRDefault="00563064" w:rsidP="00F81B0C"/>
        </w:tc>
      </w:tr>
      <w:tr w:rsidR="00563064" w:rsidRPr="00A3398F" w14:paraId="402410C2" w14:textId="77777777" w:rsidTr="00F81B0C">
        <w:trPr>
          <w:trHeight w:val="416"/>
        </w:trPr>
        <w:tc>
          <w:tcPr>
            <w:tcW w:w="738" w:type="dxa"/>
          </w:tcPr>
          <w:p w14:paraId="66BB3F7A" w14:textId="77777777" w:rsidR="00563064" w:rsidRPr="00A3398F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387F1040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 xml:space="preserve">Российский образовательный портал «Корабль Знаний» </w:t>
            </w:r>
          </w:p>
          <w:p w14:paraId="7D9F346C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>Номинация «Пасхальные чудеса»</w:t>
            </w:r>
          </w:p>
        </w:tc>
        <w:tc>
          <w:tcPr>
            <w:tcW w:w="3146" w:type="dxa"/>
          </w:tcPr>
          <w:p w14:paraId="5FAB16E2" w14:textId="77777777" w:rsidR="00563064" w:rsidRDefault="00563064" w:rsidP="00F81B0C">
            <w:r>
              <w:t>1 место -2 чел</w:t>
            </w:r>
          </w:p>
          <w:p w14:paraId="4199BB7C" w14:textId="77777777" w:rsidR="00563064" w:rsidRDefault="00563064" w:rsidP="00F81B0C">
            <w:r>
              <w:t>2 место -3 чел.</w:t>
            </w:r>
          </w:p>
          <w:p w14:paraId="41BA66A7" w14:textId="77777777" w:rsidR="00563064" w:rsidRDefault="00563064" w:rsidP="00F81B0C">
            <w:r>
              <w:t>3 место –4чел.</w:t>
            </w:r>
          </w:p>
          <w:p w14:paraId="2700F002" w14:textId="77777777" w:rsidR="00563064" w:rsidRPr="00C227C8" w:rsidRDefault="00563064" w:rsidP="00F81B0C">
            <w:r>
              <w:t>Диплом участника – 1 чел</w:t>
            </w:r>
          </w:p>
        </w:tc>
        <w:tc>
          <w:tcPr>
            <w:tcW w:w="2908" w:type="dxa"/>
          </w:tcPr>
          <w:p w14:paraId="6A04404F" w14:textId="77777777" w:rsidR="00563064" w:rsidRDefault="00563064" w:rsidP="00F81B0C">
            <w:proofErr w:type="spellStart"/>
            <w:r>
              <w:t>Вицке</w:t>
            </w:r>
            <w:proofErr w:type="spellEnd"/>
            <w:r>
              <w:t xml:space="preserve"> А.Н.</w:t>
            </w:r>
          </w:p>
        </w:tc>
      </w:tr>
      <w:tr w:rsidR="00563064" w:rsidRPr="00A3398F" w14:paraId="5CE9C87B" w14:textId="77777777" w:rsidTr="00F81B0C">
        <w:trPr>
          <w:trHeight w:val="416"/>
        </w:trPr>
        <w:tc>
          <w:tcPr>
            <w:tcW w:w="738" w:type="dxa"/>
          </w:tcPr>
          <w:p w14:paraId="42A3B832" w14:textId="77777777" w:rsidR="00563064" w:rsidRPr="00A3398F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1DDE2837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 xml:space="preserve">Российский образовательный портал «Корабль Знаний» </w:t>
            </w:r>
          </w:p>
          <w:p w14:paraId="6EB9757C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>Номинация «Моделирование и конструирование»</w:t>
            </w:r>
          </w:p>
        </w:tc>
        <w:tc>
          <w:tcPr>
            <w:tcW w:w="3146" w:type="dxa"/>
          </w:tcPr>
          <w:p w14:paraId="5BDCF607" w14:textId="77777777" w:rsidR="00563064" w:rsidRDefault="00563064" w:rsidP="00F81B0C">
            <w:r>
              <w:t>1 место – 1 чел.</w:t>
            </w:r>
          </w:p>
          <w:p w14:paraId="46D75E9B" w14:textId="77777777" w:rsidR="00563064" w:rsidRPr="00C227C8" w:rsidRDefault="00563064" w:rsidP="00F81B0C">
            <w:r>
              <w:t>2 место – 2чел.</w:t>
            </w:r>
          </w:p>
        </w:tc>
        <w:tc>
          <w:tcPr>
            <w:tcW w:w="2908" w:type="dxa"/>
          </w:tcPr>
          <w:p w14:paraId="4F554802" w14:textId="77777777" w:rsidR="00563064" w:rsidRDefault="00563064" w:rsidP="00F81B0C">
            <w:proofErr w:type="spellStart"/>
            <w:r>
              <w:t>Ламбина</w:t>
            </w:r>
            <w:proofErr w:type="spellEnd"/>
            <w:r>
              <w:t xml:space="preserve"> А.В.</w:t>
            </w:r>
          </w:p>
          <w:p w14:paraId="15B85D8E" w14:textId="77777777" w:rsidR="00563064" w:rsidRPr="00C227C8" w:rsidRDefault="00563064" w:rsidP="00F81B0C"/>
        </w:tc>
      </w:tr>
      <w:tr w:rsidR="00563064" w:rsidRPr="00A3398F" w14:paraId="013B0D30" w14:textId="77777777" w:rsidTr="00F81B0C">
        <w:trPr>
          <w:trHeight w:val="416"/>
        </w:trPr>
        <w:tc>
          <w:tcPr>
            <w:tcW w:w="738" w:type="dxa"/>
          </w:tcPr>
          <w:p w14:paraId="0FBD03DB" w14:textId="77777777" w:rsidR="00563064" w:rsidRPr="00A3398F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6149B4FC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 xml:space="preserve">Российский образовательный портал «Корабль Знаний» </w:t>
            </w:r>
          </w:p>
          <w:p w14:paraId="63B10BE0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>Номинация «Моделирование и конструирование»</w:t>
            </w:r>
          </w:p>
        </w:tc>
        <w:tc>
          <w:tcPr>
            <w:tcW w:w="3146" w:type="dxa"/>
          </w:tcPr>
          <w:p w14:paraId="1A217289" w14:textId="77777777" w:rsidR="00563064" w:rsidRDefault="00563064" w:rsidP="00F81B0C">
            <w:r>
              <w:t>1 место – 2 чел.</w:t>
            </w:r>
          </w:p>
          <w:p w14:paraId="1033A34D" w14:textId="77777777" w:rsidR="00563064" w:rsidRPr="00C227C8" w:rsidRDefault="00563064" w:rsidP="00F81B0C">
            <w:r>
              <w:t>3 место – 1чел.</w:t>
            </w:r>
          </w:p>
        </w:tc>
        <w:tc>
          <w:tcPr>
            <w:tcW w:w="2908" w:type="dxa"/>
          </w:tcPr>
          <w:p w14:paraId="280C76EC" w14:textId="77777777" w:rsidR="00563064" w:rsidRDefault="00563064" w:rsidP="00F81B0C">
            <w:proofErr w:type="spellStart"/>
            <w:r>
              <w:t>Вицке</w:t>
            </w:r>
            <w:proofErr w:type="spellEnd"/>
            <w:r>
              <w:t xml:space="preserve"> А.Н.</w:t>
            </w:r>
          </w:p>
        </w:tc>
      </w:tr>
      <w:tr w:rsidR="00563064" w:rsidRPr="00A3398F" w14:paraId="77FBD133" w14:textId="77777777" w:rsidTr="00F81B0C">
        <w:trPr>
          <w:trHeight w:val="416"/>
        </w:trPr>
        <w:tc>
          <w:tcPr>
            <w:tcW w:w="738" w:type="dxa"/>
          </w:tcPr>
          <w:p w14:paraId="5175888F" w14:textId="77777777" w:rsidR="00563064" w:rsidRPr="00A3398F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2504B08A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 xml:space="preserve">Российский образовательный портал «Корабль Знаний» </w:t>
            </w:r>
          </w:p>
          <w:p w14:paraId="3FF5743A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>Номинация «Праздничная стенгазета» тема «9 мая – Великий День Победы!»</w:t>
            </w:r>
          </w:p>
        </w:tc>
        <w:tc>
          <w:tcPr>
            <w:tcW w:w="3146" w:type="dxa"/>
          </w:tcPr>
          <w:p w14:paraId="4678A398" w14:textId="77777777" w:rsidR="00563064" w:rsidRDefault="00563064" w:rsidP="00F81B0C">
            <w:r>
              <w:t xml:space="preserve">Группа «Гномики» </w:t>
            </w:r>
          </w:p>
          <w:p w14:paraId="1D28E5D9" w14:textId="77777777" w:rsidR="00563064" w:rsidRDefault="00563064" w:rsidP="00F81B0C">
            <w:r>
              <w:t xml:space="preserve">Диплом 1 место </w:t>
            </w:r>
          </w:p>
        </w:tc>
        <w:tc>
          <w:tcPr>
            <w:tcW w:w="2908" w:type="dxa"/>
          </w:tcPr>
          <w:p w14:paraId="45067153" w14:textId="77777777" w:rsidR="00563064" w:rsidRDefault="00563064" w:rsidP="00F81B0C">
            <w:proofErr w:type="spellStart"/>
            <w:r>
              <w:t>Вицке</w:t>
            </w:r>
            <w:proofErr w:type="spellEnd"/>
            <w:r>
              <w:t xml:space="preserve"> А.Н.</w:t>
            </w:r>
          </w:p>
          <w:p w14:paraId="23365F89" w14:textId="77777777" w:rsidR="00563064" w:rsidRDefault="00563064" w:rsidP="00F81B0C">
            <w:proofErr w:type="spellStart"/>
            <w:r>
              <w:t>Ламбина</w:t>
            </w:r>
            <w:proofErr w:type="spellEnd"/>
            <w:r>
              <w:t xml:space="preserve"> А.В.</w:t>
            </w:r>
          </w:p>
        </w:tc>
      </w:tr>
      <w:tr w:rsidR="00563064" w:rsidRPr="00A3398F" w14:paraId="1FAD6D0E" w14:textId="77777777" w:rsidTr="00F81B0C">
        <w:trPr>
          <w:trHeight w:val="416"/>
        </w:trPr>
        <w:tc>
          <w:tcPr>
            <w:tcW w:w="738" w:type="dxa"/>
          </w:tcPr>
          <w:p w14:paraId="129587D8" w14:textId="77777777" w:rsidR="00563064" w:rsidRPr="00A3398F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0D8915C1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 xml:space="preserve">Российский образовательный портал «Корабль Знаний» </w:t>
            </w:r>
          </w:p>
          <w:p w14:paraId="5F144E00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>Номинация «Аппликация» тема «9 мая – Великий День Победы!»</w:t>
            </w:r>
          </w:p>
        </w:tc>
        <w:tc>
          <w:tcPr>
            <w:tcW w:w="3146" w:type="dxa"/>
          </w:tcPr>
          <w:p w14:paraId="29013B61" w14:textId="77777777" w:rsidR="00563064" w:rsidRDefault="00563064" w:rsidP="00F81B0C">
            <w:r>
              <w:t xml:space="preserve">Группа «Гномики» </w:t>
            </w:r>
          </w:p>
          <w:p w14:paraId="2F4FC8DD" w14:textId="77777777" w:rsidR="00563064" w:rsidRDefault="00563064" w:rsidP="00F81B0C">
            <w:r>
              <w:t xml:space="preserve">Диплом 1 место </w:t>
            </w:r>
          </w:p>
        </w:tc>
        <w:tc>
          <w:tcPr>
            <w:tcW w:w="2908" w:type="dxa"/>
          </w:tcPr>
          <w:p w14:paraId="22D98AD9" w14:textId="77777777" w:rsidR="00563064" w:rsidRDefault="00563064" w:rsidP="00F81B0C">
            <w:proofErr w:type="spellStart"/>
            <w:r>
              <w:t>Вицке</w:t>
            </w:r>
            <w:proofErr w:type="spellEnd"/>
            <w:r>
              <w:t xml:space="preserve"> А.Н.</w:t>
            </w:r>
          </w:p>
          <w:p w14:paraId="0EB06207" w14:textId="77777777" w:rsidR="00563064" w:rsidRDefault="00563064" w:rsidP="00F81B0C">
            <w:proofErr w:type="spellStart"/>
            <w:r>
              <w:t>Ламбина</w:t>
            </w:r>
            <w:proofErr w:type="spellEnd"/>
            <w:r>
              <w:t xml:space="preserve"> А.В.</w:t>
            </w:r>
          </w:p>
        </w:tc>
      </w:tr>
      <w:tr w:rsidR="00563064" w:rsidRPr="00A3398F" w14:paraId="5CFDFC07" w14:textId="77777777" w:rsidTr="00F81B0C">
        <w:trPr>
          <w:trHeight w:val="416"/>
        </w:trPr>
        <w:tc>
          <w:tcPr>
            <w:tcW w:w="9668" w:type="dxa"/>
            <w:gridSpan w:val="4"/>
          </w:tcPr>
          <w:p w14:paraId="5B3D62A3" w14:textId="77777777" w:rsidR="00563064" w:rsidRPr="00AE2683" w:rsidRDefault="00563064" w:rsidP="00F81B0C">
            <w:pPr>
              <w:jc w:val="center"/>
              <w:rPr>
                <w:b/>
              </w:rPr>
            </w:pPr>
            <w:r w:rsidRPr="00AE2683">
              <w:rPr>
                <w:b/>
              </w:rPr>
              <w:t>Международные конкурсы</w:t>
            </w:r>
          </w:p>
        </w:tc>
      </w:tr>
      <w:tr w:rsidR="00563064" w:rsidRPr="00A3398F" w14:paraId="2EA7193B" w14:textId="77777777" w:rsidTr="00F81B0C">
        <w:trPr>
          <w:trHeight w:val="416"/>
        </w:trPr>
        <w:tc>
          <w:tcPr>
            <w:tcW w:w="738" w:type="dxa"/>
          </w:tcPr>
          <w:p w14:paraId="16BA7934" w14:textId="77777777" w:rsidR="00563064" w:rsidRPr="00A3398F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0AC87F82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 xml:space="preserve">Российский образовательный портал «Корабль Знаний» </w:t>
            </w:r>
          </w:p>
          <w:p w14:paraId="48D059DF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>Номинация «Рисунок» тема «Весна - мастерица»</w:t>
            </w:r>
          </w:p>
        </w:tc>
        <w:tc>
          <w:tcPr>
            <w:tcW w:w="3146" w:type="dxa"/>
          </w:tcPr>
          <w:p w14:paraId="7C1489F6" w14:textId="77777777" w:rsidR="00563064" w:rsidRDefault="00563064" w:rsidP="00F81B0C">
            <w:r>
              <w:t xml:space="preserve">Группа «Гномики» </w:t>
            </w:r>
          </w:p>
          <w:p w14:paraId="3AFDAD49" w14:textId="77777777" w:rsidR="00563064" w:rsidRDefault="00563064" w:rsidP="00F81B0C">
            <w:r>
              <w:t xml:space="preserve">Диплом 1 место </w:t>
            </w:r>
          </w:p>
        </w:tc>
        <w:tc>
          <w:tcPr>
            <w:tcW w:w="2908" w:type="dxa"/>
          </w:tcPr>
          <w:p w14:paraId="30ED9A5E" w14:textId="77777777" w:rsidR="00563064" w:rsidRDefault="00563064" w:rsidP="00F81B0C">
            <w:proofErr w:type="spellStart"/>
            <w:r>
              <w:t>Вицке</w:t>
            </w:r>
            <w:proofErr w:type="spellEnd"/>
            <w:r>
              <w:t xml:space="preserve"> А.Н.</w:t>
            </w:r>
          </w:p>
          <w:p w14:paraId="2647E19D" w14:textId="77777777" w:rsidR="00563064" w:rsidRDefault="00563064" w:rsidP="00F81B0C">
            <w:proofErr w:type="spellStart"/>
            <w:r>
              <w:t>Ламбина</w:t>
            </w:r>
            <w:proofErr w:type="spellEnd"/>
            <w:r>
              <w:t xml:space="preserve"> А.В.</w:t>
            </w:r>
          </w:p>
        </w:tc>
      </w:tr>
      <w:tr w:rsidR="00563064" w:rsidRPr="00A3398F" w14:paraId="62BCC6B4" w14:textId="77777777" w:rsidTr="00F81B0C">
        <w:trPr>
          <w:trHeight w:val="416"/>
        </w:trPr>
        <w:tc>
          <w:tcPr>
            <w:tcW w:w="738" w:type="dxa"/>
          </w:tcPr>
          <w:p w14:paraId="5B7FB410" w14:textId="77777777" w:rsidR="00563064" w:rsidRPr="00A3398F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4D2BBC87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 xml:space="preserve">Российский образовательный портал «Корабль Знаний» </w:t>
            </w:r>
          </w:p>
          <w:p w14:paraId="21EC6468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lastRenderedPageBreak/>
              <w:t>Номинация «Моделирование и конструирование» тема «Весна - мастерица»</w:t>
            </w:r>
          </w:p>
        </w:tc>
        <w:tc>
          <w:tcPr>
            <w:tcW w:w="3146" w:type="dxa"/>
          </w:tcPr>
          <w:p w14:paraId="04D4A9B3" w14:textId="77777777" w:rsidR="00563064" w:rsidRDefault="00563064" w:rsidP="00F81B0C">
            <w:pPr>
              <w:jc w:val="center"/>
            </w:pPr>
            <w:r>
              <w:lastRenderedPageBreak/>
              <w:t>Группа «Гномики»</w:t>
            </w:r>
          </w:p>
          <w:p w14:paraId="6D7EE92E" w14:textId="77777777" w:rsidR="00563064" w:rsidRDefault="00563064" w:rsidP="00F81B0C">
            <w:pPr>
              <w:jc w:val="center"/>
            </w:pPr>
            <w:r>
              <w:t>Диплом 1 место</w:t>
            </w:r>
          </w:p>
        </w:tc>
        <w:tc>
          <w:tcPr>
            <w:tcW w:w="2908" w:type="dxa"/>
          </w:tcPr>
          <w:p w14:paraId="38C4698C" w14:textId="77777777" w:rsidR="00563064" w:rsidRDefault="00563064" w:rsidP="00F81B0C">
            <w:proofErr w:type="spellStart"/>
            <w:r>
              <w:t>Вицке</w:t>
            </w:r>
            <w:proofErr w:type="spellEnd"/>
            <w:r>
              <w:t xml:space="preserve"> А.Н.</w:t>
            </w:r>
          </w:p>
          <w:p w14:paraId="6211DF9F" w14:textId="77777777" w:rsidR="00563064" w:rsidRDefault="00563064" w:rsidP="00F81B0C">
            <w:proofErr w:type="spellStart"/>
            <w:r>
              <w:t>Ламбина</w:t>
            </w:r>
            <w:proofErr w:type="spellEnd"/>
            <w:r>
              <w:t xml:space="preserve"> А.В.</w:t>
            </w:r>
          </w:p>
        </w:tc>
      </w:tr>
      <w:tr w:rsidR="00563064" w:rsidRPr="00A3398F" w14:paraId="4ED2C209" w14:textId="77777777" w:rsidTr="00F81B0C">
        <w:trPr>
          <w:trHeight w:val="416"/>
        </w:trPr>
        <w:tc>
          <w:tcPr>
            <w:tcW w:w="738" w:type="dxa"/>
          </w:tcPr>
          <w:p w14:paraId="7F1FCF76" w14:textId="77777777" w:rsidR="00563064" w:rsidRPr="00A3398F" w:rsidRDefault="00563064" w:rsidP="00F81B0C">
            <w:pPr>
              <w:ind w:firstLine="709"/>
              <w:jc w:val="both"/>
            </w:pPr>
          </w:p>
        </w:tc>
        <w:tc>
          <w:tcPr>
            <w:tcW w:w="2876" w:type="dxa"/>
          </w:tcPr>
          <w:p w14:paraId="0266ED8A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 xml:space="preserve">Российский образовательный портал «Корабль Знаний» </w:t>
            </w:r>
          </w:p>
          <w:p w14:paraId="41B36A6D" w14:textId="77777777" w:rsidR="00563064" w:rsidRPr="00F45D3A" w:rsidRDefault="00563064" w:rsidP="00F81B0C">
            <w:pPr>
              <w:rPr>
                <w:shd w:val="clear" w:color="auto" w:fill="FFFFFF"/>
              </w:rPr>
            </w:pPr>
            <w:r w:rsidRPr="00F45D3A">
              <w:rPr>
                <w:shd w:val="clear" w:color="auto" w:fill="FFFFFF"/>
              </w:rPr>
              <w:t>Номинация «</w:t>
            </w:r>
            <w:proofErr w:type="spellStart"/>
            <w:r w:rsidRPr="00F45D3A">
              <w:rPr>
                <w:shd w:val="clear" w:color="auto" w:fill="FFFFFF"/>
              </w:rPr>
              <w:t>Пластилинография</w:t>
            </w:r>
            <w:proofErr w:type="spellEnd"/>
            <w:r w:rsidRPr="00F45D3A">
              <w:rPr>
                <w:shd w:val="clear" w:color="auto" w:fill="FFFFFF"/>
              </w:rPr>
              <w:t>» тема «Весна - мастерица»</w:t>
            </w:r>
          </w:p>
        </w:tc>
        <w:tc>
          <w:tcPr>
            <w:tcW w:w="3146" w:type="dxa"/>
          </w:tcPr>
          <w:p w14:paraId="1B06A048" w14:textId="77777777" w:rsidR="00563064" w:rsidRDefault="00563064" w:rsidP="00F81B0C">
            <w:pPr>
              <w:jc w:val="center"/>
            </w:pPr>
            <w:r>
              <w:t>Группа «Гномики»</w:t>
            </w:r>
          </w:p>
          <w:p w14:paraId="683FBBFA" w14:textId="77777777" w:rsidR="00563064" w:rsidRDefault="00563064" w:rsidP="00F81B0C">
            <w:pPr>
              <w:jc w:val="center"/>
            </w:pPr>
            <w:r>
              <w:t>Диплом 1 место</w:t>
            </w:r>
          </w:p>
        </w:tc>
        <w:tc>
          <w:tcPr>
            <w:tcW w:w="2908" w:type="dxa"/>
          </w:tcPr>
          <w:p w14:paraId="701B4D25" w14:textId="77777777" w:rsidR="00563064" w:rsidRDefault="00563064" w:rsidP="00F81B0C">
            <w:proofErr w:type="spellStart"/>
            <w:r>
              <w:t>Вицке</w:t>
            </w:r>
            <w:proofErr w:type="spellEnd"/>
            <w:r>
              <w:t xml:space="preserve"> А.Н.</w:t>
            </w:r>
          </w:p>
          <w:p w14:paraId="626B70C9" w14:textId="77777777" w:rsidR="00563064" w:rsidRDefault="00563064" w:rsidP="00F81B0C">
            <w:proofErr w:type="spellStart"/>
            <w:r>
              <w:t>Ламбина</w:t>
            </w:r>
            <w:proofErr w:type="spellEnd"/>
            <w:r>
              <w:t xml:space="preserve"> А.В.</w:t>
            </w:r>
          </w:p>
        </w:tc>
      </w:tr>
    </w:tbl>
    <w:p w14:paraId="066AA625" w14:textId="77777777" w:rsidR="00563064" w:rsidRDefault="00563064" w:rsidP="00563064"/>
    <w:p w14:paraId="447488DF" w14:textId="77777777" w:rsidR="00563064" w:rsidRDefault="00563064" w:rsidP="00563064">
      <w:pPr>
        <w:jc w:val="both"/>
        <w:rPr>
          <w:sz w:val="28"/>
          <w:szCs w:val="28"/>
        </w:rPr>
      </w:pPr>
    </w:p>
    <w:p w14:paraId="45B3AC07" w14:textId="77777777" w:rsidR="00563064" w:rsidRDefault="00563064" w:rsidP="00563064">
      <w:pPr>
        <w:jc w:val="both"/>
        <w:rPr>
          <w:sz w:val="28"/>
          <w:szCs w:val="28"/>
        </w:rPr>
      </w:pPr>
    </w:p>
    <w:p w14:paraId="18DB5A4B" w14:textId="77777777" w:rsidR="00563064" w:rsidRPr="0026363C" w:rsidRDefault="00563064" w:rsidP="00563064">
      <w:pPr>
        <w:jc w:val="both"/>
        <w:rPr>
          <w:b/>
          <w:sz w:val="28"/>
          <w:szCs w:val="28"/>
        </w:rPr>
      </w:pPr>
      <w:r w:rsidRPr="0026363C">
        <w:rPr>
          <w:b/>
          <w:sz w:val="28"/>
          <w:szCs w:val="28"/>
        </w:rPr>
        <w:t>Конкурентное преимущество дошкольного образовательного учреждения:</w:t>
      </w:r>
    </w:p>
    <w:p w14:paraId="3223A93E" w14:textId="77777777" w:rsidR="00563064" w:rsidRDefault="00563064" w:rsidP="00563064">
      <w:pPr>
        <w:jc w:val="both"/>
        <w:rPr>
          <w:sz w:val="28"/>
          <w:szCs w:val="28"/>
        </w:rPr>
      </w:pPr>
    </w:p>
    <w:p w14:paraId="1D2079A1" w14:textId="77777777" w:rsidR="00563064" w:rsidRPr="00A92FBD" w:rsidRDefault="00563064" w:rsidP="00563064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раннее развитие; индивидуальные образовательные маршруты;</w:t>
      </w:r>
    </w:p>
    <w:p w14:paraId="01E6E19F" w14:textId="77777777" w:rsidR="00563064" w:rsidRPr="00FC68E0" w:rsidRDefault="00563064" w:rsidP="00563064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реализация инклюзивного подхода в воспитании и обучении детей с ограниченными возможностями здоровья (далее ОВЗ) в условиях дошкольного учреждения общеразвивающего вида;</w:t>
      </w:r>
    </w:p>
    <w:p w14:paraId="116A32DB" w14:textId="77777777" w:rsidR="00563064" w:rsidRDefault="00563064" w:rsidP="00563064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квалификационный педагогический персонал;</w:t>
      </w:r>
    </w:p>
    <w:p w14:paraId="322DC7D7" w14:textId="77777777" w:rsidR="00563064" w:rsidRDefault="00563064" w:rsidP="00563064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оборудование, эффективно используемое в работе с детьми.</w:t>
      </w:r>
    </w:p>
    <w:p w14:paraId="21584A24" w14:textId="77777777" w:rsidR="00563064" w:rsidRDefault="00563064" w:rsidP="00563064">
      <w:pPr>
        <w:jc w:val="both"/>
        <w:rPr>
          <w:sz w:val="28"/>
          <w:szCs w:val="28"/>
        </w:rPr>
      </w:pPr>
    </w:p>
    <w:p w14:paraId="5321020C" w14:textId="77777777" w:rsidR="00563064" w:rsidRDefault="00563064" w:rsidP="00563064">
      <w:pPr>
        <w:jc w:val="both"/>
        <w:rPr>
          <w:sz w:val="28"/>
          <w:szCs w:val="28"/>
        </w:rPr>
      </w:pPr>
      <w:r w:rsidRPr="0026363C">
        <w:rPr>
          <w:b/>
          <w:sz w:val="28"/>
          <w:szCs w:val="28"/>
        </w:rPr>
        <w:t>Миссия дошкольного образовательного учреждения</w:t>
      </w:r>
      <w:r>
        <w:rPr>
          <w:b/>
          <w:sz w:val="28"/>
          <w:szCs w:val="28"/>
        </w:rPr>
        <w:t xml:space="preserve"> </w:t>
      </w:r>
      <w:r w:rsidRPr="00CF099D">
        <w:rPr>
          <w:sz w:val="28"/>
          <w:szCs w:val="28"/>
        </w:rPr>
        <w:t xml:space="preserve">заключается </w:t>
      </w:r>
      <w:r>
        <w:rPr>
          <w:sz w:val="28"/>
          <w:szCs w:val="28"/>
        </w:rPr>
        <w:t>в расширении возможностей для всех участников образовательных отношений, а значит, привлекательности ДОУ. Данная миссия дифференцируется по отношению к различным субъектам:</w:t>
      </w:r>
    </w:p>
    <w:p w14:paraId="34585E54" w14:textId="77777777" w:rsidR="00563064" w:rsidRDefault="00563064" w:rsidP="00563064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детям и их родителям. Дошкольное учреждение обязуется обеспечить развитие индивидуальных способностей ребёнка для его успешности в  дальнейшем обучении и жизни в современном обществе;</w:t>
      </w:r>
    </w:p>
    <w:p w14:paraId="3D27796F" w14:textId="77777777" w:rsidR="00563064" w:rsidRDefault="00563064" w:rsidP="00563064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отношению к педагогическому коллективу ДОУ создаёт условия для профессиональной самореализации педагога, социальной защиты и повышения квалификации;</w:t>
      </w:r>
    </w:p>
    <w:p w14:paraId="2E6A64A7" w14:textId="77777777" w:rsidR="00563064" w:rsidRDefault="00563064" w:rsidP="00563064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системе образования заключается в расширении доступности инноваций дошкольного образования посредством проведения на базе дошкольного учреждения обучающих семинаров, публикации методических рекомендаций и т.д.;</w:t>
      </w:r>
    </w:p>
    <w:p w14:paraId="42A41F87" w14:textId="77777777" w:rsidR="00563064" w:rsidRPr="003902AF" w:rsidRDefault="00563064" w:rsidP="00563064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обществу миссия состоит в привлечении как можно большего числа различных субъектов к развитию и реализации дошкольного образования, расширение ресурсной  (кадровой, материальной, информационной, экспериментальной  и др.) базы ДОУ.</w:t>
      </w:r>
    </w:p>
    <w:p w14:paraId="2D5A551C" w14:textId="77777777" w:rsidR="00563064" w:rsidRDefault="00563064" w:rsidP="00563064">
      <w:pPr>
        <w:jc w:val="both"/>
        <w:rPr>
          <w:b/>
          <w:sz w:val="28"/>
          <w:szCs w:val="28"/>
        </w:rPr>
      </w:pPr>
    </w:p>
    <w:p w14:paraId="7D7FEF8E" w14:textId="77777777" w:rsidR="00563064" w:rsidRDefault="00563064" w:rsidP="00563064">
      <w:pPr>
        <w:jc w:val="both"/>
        <w:rPr>
          <w:b/>
          <w:sz w:val="28"/>
          <w:szCs w:val="28"/>
        </w:rPr>
      </w:pPr>
    </w:p>
    <w:p w14:paraId="3016195E" w14:textId="77777777" w:rsidR="00563064" w:rsidRPr="00DA3C6E" w:rsidRDefault="00563064" w:rsidP="00563064">
      <w:pPr>
        <w:jc w:val="center"/>
        <w:rPr>
          <w:b/>
          <w:i/>
          <w:sz w:val="28"/>
          <w:szCs w:val="28"/>
        </w:rPr>
      </w:pPr>
      <w:r w:rsidRPr="00DA3C6E">
        <w:rPr>
          <w:b/>
          <w:i/>
          <w:sz w:val="28"/>
          <w:szCs w:val="28"/>
        </w:rPr>
        <w:lastRenderedPageBreak/>
        <w:t>Характеристика образовательной деятельности</w:t>
      </w:r>
    </w:p>
    <w:p w14:paraId="5AD7EB83" w14:textId="77777777" w:rsidR="00563064" w:rsidRDefault="00563064" w:rsidP="00563064">
      <w:pPr>
        <w:jc w:val="both"/>
        <w:rPr>
          <w:b/>
          <w:sz w:val="28"/>
          <w:szCs w:val="28"/>
        </w:rPr>
      </w:pPr>
    </w:p>
    <w:p w14:paraId="2872DB8E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DA3C6E">
        <w:rPr>
          <w:b/>
          <w:i/>
          <w:sz w:val="28"/>
          <w:szCs w:val="28"/>
        </w:rPr>
        <w:t>Исходная позиция: содержание образования</w:t>
      </w:r>
      <w:r w:rsidRPr="00DA3C6E">
        <w:rPr>
          <w:sz w:val="28"/>
          <w:szCs w:val="28"/>
        </w:rPr>
        <w:t xml:space="preserve"> в ДОУ  </w:t>
      </w:r>
      <w:r>
        <w:rPr>
          <w:sz w:val="28"/>
          <w:szCs w:val="28"/>
        </w:rPr>
        <w:t xml:space="preserve">определяется образовательной программой дошкольного образования. Для анализа образовательной деятельности, содержания и качества  подготовки воспитанников, организации образовательного процесса, качества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методического, информационного обеспечения, содержания развивающей предметно – пространственной среды используются результаты ВСОКО за 3 предыдущих года.</w:t>
      </w:r>
    </w:p>
    <w:p w14:paraId="595D9DB1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Образовательная программа детского сада «Кораблик» разработана в соответствии с требованиями ФГОС дошкольного образования и ФОП (ФАОП) дошкольного образования. Структура образовательной программы  соответствует нормативным требованиям.</w:t>
      </w:r>
    </w:p>
    <w:p w14:paraId="77777799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Содержание обязательной части образовательной части образовательной программы ДОУ, в соответствии с ФОП (ФАОП) ДО, дифференцируется по следующим направлениям:</w:t>
      </w:r>
    </w:p>
    <w:p w14:paraId="3D3422CA" w14:textId="77777777" w:rsidR="00563064" w:rsidRDefault="00563064" w:rsidP="00563064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 – коммуникативное,</w:t>
      </w:r>
    </w:p>
    <w:p w14:paraId="1427831E" w14:textId="77777777" w:rsidR="00563064" w:rsidRDefault="00563064" w:rsidP="00563064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познавательное,</w:t>
      </w:r>
    </w:p>
    <w:p w14:paraId="4ADDC04F" w14:textId="77777777" w:rsidR="00563064" w:rsidRDefault="00563064" w:rsidP="00563064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речевое,</w:t>
      </w:r>
    </w:p>
    <w:p w14:paraId="38276932" w14:textId="77777777" w:rsidR="00563064" w:rsidRDefault="00563064" w:rsidP="00563064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 – эстетическое,</w:t>
      </w:r>
    </w:p>
    <w:p w14:paraId="5AFB7C7A" w14:textId="77777777" w:rsidR="00563064" w:rsidRDefault="00563064" w:rsidP="00563064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 личности детей и реализуется в различных формах организации образовательного процесса.</w:t>
      </w:r>
    </w:p>
    <w:p w14:paraId="7CE341F0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3CB6">
        <w:rPr>
          <w:sz w:val="28"/>
          <w:szCs w:val="28"/>
        </w:rPr>
        <w:t>Образовательная деятельность предусматривает реализацию рабочей программы воспитания по приобщению детей</w:t>
      </w:r>
      <w:r>
        <w:rPr>
          <w:sz w:val="28"/>
          <w:szCs w:val="28"/>
        </w:rPr>
        <w:t xml:space="preserve"> </w:t>
      </w:r>
      <w:r w:rsidRPr="00CB3CB6">
        <w:rPr>
          <w:sz w:val="28"/>
          <w:szCs w:val="28"/>
        </w:rPr>
        <w:t>к российским традиционным духовно – нравственным ценностям.</w:t>
      </w:r>
    </w:p>
    <w:p w14:paraId="35658A6D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Содержание части образовательной программы ДОУ, формируемой участниками образовательных отношений, представлено следующими приоритетными направлениями образовательной деятельности: социально – коммуникативное развитие, направленное на нравственно - патриотическое воспитание и физическое развитие, которое предусматривает сохранение и укрепление здоровья воспитанников. Выбор этих приоритетных направлений обоснован возможностями педагогического коллектива, условий ДОУ, актуальными запросами образовательной практики, а также согласован с запросами родителей воспитанников.</w:t>
      </w:r>
    </w:p>
    <w:p w14:paraId="137C435A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реализации образовательной программы дошкольного учреждения используются различные образовательные технологии (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>, развивающие, проектные, игровые, технологии исследовательской деятельности, ТРИЗ – технологии, информационно – коммуникационные технологии, технология «образовательное событие», речевые (коммуникативные)технологии, технологии нетрадиционного оборудования для художественно – эстетического и физического развития).</w:t>
      </w:r>
    </w:p>
    <w:p w14:paraId="21309FAD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Освоение педагогами развивающих образовательных технологий осуществляется как в рамках курсовой подготовки, так и в процессе внутриорганизационного обучения через систему методической работы. </w:t>
      </w:r>
      <w:r>
        <w:rPr>
          <w:sz w:val="28"/>
          <w:szCs w:val="28"/>
        </w:rPr>
        <w:lastRenderedPageBreak/>
        <w:t>Доля педагогов, освоивших и использующих инновационные технологии, составляет 70%.</w:t>
      </w:r>
    </w:p>
    <w:p w14:paraId="616A6A5D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Педагогам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ДОУ и других участников образовательных отношений, а также с учётом возрастных, индивидуальных особенностей воспитанников, специфики их потребностей и интересов, возрастных возможностей.</w:t>
      </w:r>
    </w:p>
    <w:p w14:paraId="4A7F6CAB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методический комплекс в полном объеме обеспечивает реализацию образовательной программы. Перечень используемых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методических пособий в полной мере удовлетворяет запросы всех участников образовательных отношений.</w:t>
      </w:r>
    </w:p>
    <w:p w14:paraId="1578B1C4" w14:textId="77777777" w:rsidR="00563064" w:rsidRDefault="00563064" w:rsidP="00563064">
      <w:pPr>
        <w:jc w:val="both"/>
        <w:rPr>
          <w:sz w:val="28"/>
          <w:szCs w:val="28"/>
        </w:rPr>
      </w:pPr>
    </w:p>
    <w:p w14:paraId="52487748" w14:textId="77777777" w:rsidR="00563064" w:rsidRDefault="00563064" w:rsidP="00563064">
      <w:pPr>
        <w:jc w:val="both"/>
        <w:rPr>
          <w:sz w:val="28"/>
          <w:szCs w:val="28"/>
        </w:rPr>
      </w:pPr>
    </w:p>
    <w:p w14:paraId="4114DF25" w14:textId="77777777" w:rsidR="00563064" w:rsidRPr="00F20D64" w:rsidRDefault="00563064" w:rsidP="005630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F20D64">
        <w:rPr>
          <w:b/>
          <w:i/>
          <w:sz w:val="28"/>
          <w:szCs w:val="28"/>
        </w:rPr>
        <w:t>Исходная позиция: организация образовательного процесса в ДОУ</w:t>
      </w:r>
    </w:p>
    <w:p w14:paraId="58C16E0C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>обуславливается задачами воспитания и обучения, возрастными и индивидуальными особенностями детей, спецификой их образовательных потребностей и интересов, признанием субъектной позиции ребёнка.</w:t>
      </w:r>
    </w:p>
    <w:p w14:paraId="0FA7B9E0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Образовательная деятельность организуется в форме совместной деятельности педагога и воспитанников, а также в форме самостоятельной деятельности, выбор методов и средств реализации образовательных задач  зависит не только от учёта возрастных особенностей воспитанников, их индивидуальных и особых образовательных потребностей, но и от личных интересов, мотивов, ожиданий, желаний детей.</w:t>
      </w:r>
    </w:p>
    <w:p w14:paraId="30926EFD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детском саду «Кораблик» используется современные формы организации обучения: занятия с детьми проводятся как по подгруппам, так и индивидуально, что позволяет воспитателям ориентировать образовательные задачи на уровень развития каждого ребёнка.</w:t>
      </w:r>
    </w:p>
    <w:p w14:paraId="7CB8A49E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Приоритет в работе с дошкольниками отдается игровым методам обучения, поддерживающим постоянный интерес  к знаниям и стимулирующим познавательную активность. Тематические планы основных занятий скоординированы с учетом места, времени проведения занятий и режимных моментов. </w:t>
      </w:r>
    </w:p>
    <w:p w14:paraId="529030E4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Обеспечивается координация различных направлений образовательного процесса, провидится совместный анализ программ технологий, проблемных ситуаций обучения и воспитания. Результативность образовательной деятельности отслеживается с помощью регулярной педагогической диагностики, в процессе наблюдения за детьми.</w:t>
      </w:r>
    </w:p>
    <w:p w14:paraId="00B07F76" w14:textId="77777777" w:rsidR="00563064" w:rsidRDefault="00563064" w:rsidP="00563064">
      <w:pPr>
        <w:jc w:val="both"/>
        <w:rPr>
          <w:sz w:val="28"/>
          <w:szCs w:val="28"/>
        </w:rPr>
      </w:pPr>
    </w:p>
    <w:p w14:paraId="0E16832C" w14:textId="77777777" w:rsidR="00563064" w:rsidRDefault="00563064" w:rsidP="00563064">
      <w:pPr>
        <w:jc w:val="both"/>
        <w:rPr>
          <w:sz w:val="28"/>
          <w:szCs w:val="28"/>
        </w:rPr>
      </w:pPr>
    </w:p>
    <w:p w14:paraId="10B2F665" w14:textId="77777777" w:rsidR="00563064" w:rsidRDefault="00563064" w:rsidP="00563064">
      <w:pPr>
        <w:jc w:val="center"/>
        <w:rPr>
          <w:b/>
          <w:i/>
          <w:sz w:val="28"/>
          <w:szCs w:val="28"/>
        </w:rPr>
      </w:pPr>
      <w:r w:rsidRPr="00E37FB6">
        <w:rPr>
          <w:b/>
          <w:i/>
          <w:sz w:val="28"/>
          <w:szCs w:val="28"/>
        </w:rPr>
        <w:t>Организация образовательного процесса для детей с ОВЗ</w:t>
      </w:r>
    </w:p>
    <w:p w14:paraId="3CA343A4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групп  комбинированной направленности в дошкольном учреждении разработаны адаптированные программы для детей с тяжёлыми нарушениями речи (ТНР), с нарушениями </w:t>
      </w:r>
      <w:proofErr w:type="spellStart"/>
      <w:r>
        <w:rPr>
          <w:sz w:val="28"/>
          <w:szCs w:val="28"/>
        </w:rPr>
        <w:t>опорно</w:t>
      </w:r>
      <w:proofErr w:type="spellEnd"/>
      <w:r>
        <w:rPr>
          <w:sz w:val="28"/>
          <w:szCs w:val="28"/>
        </w:rPr>
        <w:t xml:space="preserve"> – двигательного аппарата </w:t>
      </w:r>
      <w:r>
        <w:rPr>
          <w:sz w:val="28"/>
          <w:szCs w:val="28"/>
        </w:rPr>
        <w:lastRenderedPageBreak/>
        <w:t xml:space="preserve">(НОДА) на основе ФОП и ФАОП дошкольного образования. Реализация программы обеспечивается педагогическими работниками, имеющими соответствующую профессиональную  подготовку. </w:t>
      </w:r>
    </w:p>
    <w:p w14:paraId="5E66BC96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Условия реализации ФАОП ДО обеспечивает возможность достижения воспитанниками положительных результатов освоения образовательной программы дошкольного образования.</w:t>
      </w:r>
    </w:p>
    <w:p w14:paraId="265DAC19" w14:textId="77777777" w:rsidR="00563064" w:rsidRDefault="00563064" w:rsidP="00563064">
      <w:pPr>
        <w:jc w:val="both"/>
        <w:rPr>
          <w:sz w:val="28"/>
          <w:szCs w:val="28"/>
        </w:rPr>
      </w:pPr>
    </w:p>
    <w:p w14:paraId="729FFA3E" w14:textId="77777777" w:rsidR="00563064" w:rsidRDefault="00563064" w:rsidP="00563064">
      <w:pPr>
        <w:jc w:val="both"/>
        <w:rPr>
          <w:sz w:val="28"/>
          <w:szCs w:val="28"/>
        </w:rPr>
      </w:pPr>
      <w:r w:rsidRPr="008E1E09">
        <w:rPr>
          <w:b/>
          <w:sz w:val="28"/>
          <w:szCs w:val="28"/>
        </w:rPr>
        <w:t>Исходная позиция: инновационная деятельность</w:t>
      </w:r>
      <w:r>
        <w:rPr>
          <w:sz w:val="28"/>
          <w:szCs w:val="28"/>
        </w:rPr>
        <w:t xml:space="preserve"> является неотъемлемым компонентом деятельности ДОУ и профессиональной деятельности педагога. Она обеспечивает повышение эффективности процесса образования, получение более высоких качественных результатов. Использование инноваций в дошкольном образовательном учреждении предполагает введение в образовательный процесс обновлённых, улучшенных и уникальных идей, полученных творческими усилиями воспитателя и педагогического коллектива.</w:t>
      </w:r>
    </w:p>
    <w:p w14:paraId="7E502171" w14:textId="77777777" w:rsidR="00563064" w:rsidRDefault="00563064" w:rsidP="00563064">
      <w:pPr>
        <w:jc w:val="both"/>
        <w:rPr>
          <w:sz w:val="28"/>
          <w:szCs w:val="28"/>
        </w:rPr>
      </w:pPr>
    </w:p>
    <w:p w14:paraId="631FF53E" w14:textId="77777777" w:rsidR="00563064" w:rsidRDefault="00563064" w:rsidP="00563064">
      <w:pPr>
        <w:jc w:val="both"/>
        <w:rPr>
          <w:sz w:val="28"/>
          <w:szCs w:val="28"/>
        </w:rPr>
      </w:pPr>
    </w:p>
    <w:p w14:paraId="5C103BD7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Исходная позиция: дополнительное образование в ДОУ обеспечивает вариативность и индивидуализацию дошкольного образования, способствует развитию творческого потенциала, интересов и способностей воспитанников.</w:t>
      </w:r>
    </w:p>
    <w:p w14:paraId="75D48BA8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дополнительные образовательные услуги определяются потребностями воспитанников и запросам родителей (законных представителей) и обеспечиваются следующими образовательными программами:</w:t>
      </w:r>
    </w:p>
    <w:p w14:paraId="75FEA317" w14:textId="77777777" w:rsidR="00563064" w:rsidRDefault="00563064" w:rsidP="00563064">
      <w:pPr>
        <w:jc w:val="both"/>
        <w:rPr>
          <w:color w:val="C00000"/>
          <w:sz w:val="28"/>
          <w:szCs w:val="28"/>
        </w:rPr>
      </w:pPr>
    </w:p>
    <w:p w14:paraId="44C39B52" w14:textId="77777777" w:rsidR="00563064" w:rsidRPr="0024791D" w:rsidRDefault="00563064" w:rsidP="00563064">
      <w:pPr>
        <w:jc w:val="center"/>
        <w:rPr>
          <w:b/>
          <w:sz w:val="28"/>
          <w:szCs w:val="28"/>
        </w:rPr>
      </w:pPr>
      <w:r w:rsidRPr="0024791D">
        <w:rPr>
          <w:b/>
          <w:sz w:val="28"/>
          <w:szCs w:val="28"/>
        </w:rPr>
        <w:t>Реализуемые в ДОУ дополнительные образовательные услуги</w:t>
      </w:r>
    </w:p>
    <w:p w14:paraId="1F2A7D45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C1489CC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Направления дополнительных образовательных услуг, оказываемых специалистами учреждения, определены в соответствии с запросами родителей (законных представителей) воспитанников и с учетом потенциала учреждения.</w:t>
      </w:r>
    </w:p>
    <w:p w14:paraId="7AF726C1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Дополнительные образовательные услуги оказываются на основании лицензии №3233 от 17 января 2019г.</w:t>
      </w:r>
    </w:p>
    <w:p w14:paraId="7696BD89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Дополнительные образовательные услуги:</w:t>
      </w:r>
    </w:p>
    <w:p w14:paraId="0FF221B1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программа художественной направленности «Увлекательное творчество» для детей 5-7 лет.</w:t>
      </w:r>
    </w:p>
    <w:p w14:paraId="57032C96" w14:textId="77777777" w:rsidR="00563064" w:rsidRDefault="00563064" w:rsidP="00563064">
      <w:pPr>
        <w:jc w:val="both"/>
        <w:rPr>
          <w:color w:val="C00000"/>
          <w:sz w:val="28"/>
          <w:szCs w:val="28"/>
        </w:rPr>
      </w:pPr>
    </w:p>
    <w:p w14:paraId="2FD2538E" w14:textId="77777777" w:rsidR="00563064" w:rsidRPr="001E48E0" w:rsidRDefault="00563064" w:rsidP="00563064">
      <w:pPr>
        <w:jc w:val="both"/>
        <w:rPr>
          <w:color w:val="C00000"/>
          <w:sz w:val="28"/>
          <w:szCs w:val="28"/>
        </w:rPr>
      </w:pPr>
    </w:p>
    <w:p w14:paraId="32DC38FE" w14:textId="77777777" w:rsidR="00563064" w:rsidRPr="000A5A46" w:rsidRDefault="00563064" w:rsidP="0056306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A5A46">
        <w:rPr>
          <w:rFonts w:eastAsiaTheme="minorHAnsi"/>
          <w:b/>
          <w:bCs/>
          <w:sz w:val="28"/>
          <w:szCs w:val="28"/>
          <w:lang w:eastAsia="en-US"/>
        </w:rPr>
        <w:t>Перечень рабочих программ дополнительного дошкольного образования</w:t>
      </w:r>
    </w:p>
    <w:p w14:paraId="458329E9" w14:textId="77777777" w:rsidR="00563064" w:rsidRPr="000A5A46" w:rsidRDefault="00563064" w:rsidP="0056306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A5A46">
        <w:rPr>
          <w:rFonts w:eastAsiaTheme="minorHAnsi"/>
          <w:b/>
          <w:bCs/>
          <w:sz w:val="28"/>
          <w:szCs w:val="28"/>
          <w:lang w:eastAsia="en-US"/>
        </w:rPr>
        <w:t>на 2023-2024 учебный год</w:t>
      </w:r>
    </w:p>
    <w:p w14:paraId="53EBADFA" w14:textId="77777777" w:rsidR="00563064" w:rsidRPr="000A5A46" w:rsidRDefault="00563064" w:rsidP="0056306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563064" w:rsidRPr="008026ED" w14:paraId="101D0B13" w14:textId="77777777" w:rsidTr="00F81B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43F6" w14:textId="77777777" w:rsidR="00563064" w:rsidRPr="008026ED" w:rsidRDefault="00563064" w:rsidP="00F81B0C">
            <w:pPr>
              <w:rPr>
                <w:b/>
                <w:lang w:eastAsia="en-US"/>
              </w:rPr>
            </w:pPr>
            <w:r w:rsidRPr="008026ED">
              <w:rPr>
                <w:b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FCAC" w14:textId="77777777" w:rsidR="00563064" w:rsidRPr="008026ED" w:rsidRDefault="00563064" w:rsidP="00F81B0C">
            <w:pPr>
              <w:jc w:val="center"/>
              <w:rPr>
                <w:b/>
                <w:lang w:eastAsia="en-US"/>
              </w:rPr>
            </w:pPr>
            <w:r w:rsidRPr="008026ED">
              <w:rPr>
                <w:b/>
                <w:lang w:eastAsia="en-US"/>
              </w:rPr>
              <w:t>Название рабочей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3730" w14:textId="77777777" w:rsidR="00563064" w:rsidRPr="008026ED" w:rsidRDefault="00563064" w:rsidP="00F81B0C">
            <w:pPr>
              <w:jc w:val="center"/>
              <w:rPr>
                <w:b/>
                <w:lang w:eastAsia="en-US"/>
              </w:rPr>
            </w:pPr>
            <w:r w:rsidRPr="008026ED">
              <w:rPr>
                <w:b/>
                <w:lang w:eastAsia="en-US"/>
              </w:rPr>
              <w:t>Автор-составитель, должность</w:t>
            </w:r>
          </w:p>
        </w:tc>
      </w:tr>
      <w:tr w:rsidR="00563064" w:rsidRPr="008026ED" w14:paraId="7DA9A2BE" w14:textId="77777777" w:rsidTr="00F81B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B30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EA0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Рабочая программа кружка для детей 4-5 лет «Юные пожарные» (безопасность).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FF7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026ED">
              <w:rPr>
                <w:rFonts w:eastAsiaTheme="minorHAnsi"/>
                <w:lang w:eastAsia="en-US"/>
              </w:rPr>
              <w:t>Филиповская</w:t>
            </w:r>
            <w:proofErr w:type="spellEnd"/>
            <w:r w:rsidRPr="008026ED">
              <w:rPr>
                <w:rFonts w:eastAsiaTheme="minorHAnsi"/>
                <w:lang w:eastAsia="en-US"/>
              </w:rPr>
              <w:t xml:space="preserve"> Тамара Сергеевна,</w:t>
            </w:r>
          </w:p>
          <w:p w14:paraId="3222D748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563064" w:rsidRPr="008026ED" w14:paraId="3F113D72" w14:textId="77777777" w:rsidTr="00F81B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5F10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562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t xml:space="preserve">Рабочая программа кружка для детей 3-4 </w:t>
            </w:r>
            <w:r w:rsidRPr="008026ED">
              <w:lastRenderedPageBreak/>
              <w:t>лет «Галерея творчества» (художественно-эстетическое развитие, аппликация)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215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lastRenderedPageBreak/>
              <w:t>Черней Ирина Ивановна,</w:t>
            </w:r>
          </w:p>
          <w:p w14:paraId="768DF587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lastRenderedPageBreak/>
              <w:t>воспитатель</w:t>
            </w:r>
          </w:p>
        </w:tc>
      </w:tr>
      <w:tr w:rsidR="00563064" w:rsidRPr="008026ED" w14:paraId="67660533" w14:textId="77777777" w:rsidTr="00F81B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C91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DB76" w14:textId="77777777" w:rsidR="00563064" w:rsidRPr="008026ED" w:rsidRDefault="00563064" w:rsidP="00F81B0C">
            <w:pPr>
              <w:autoSpaceDE w:val="0"/>
              <w:autoSpaceDN w:val="0"/>
              <w:adjustRightInd w:val="0"/>
            </w:pPr>
            <w:r w:rsidRPr="008026ED">
              <w:t>Рабочая программа кружка для детей 3-4 лет «Занимательная математика» (познавательное развитие, ФЭМП)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0DF7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Первова Марина Анатольевна,</w:t>
            </w:r>
          </w:p>
          <w:p w14:paraId="095D9D3E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563064" w:rsidRPr="008026ED" w14:paraId="4387B38A" w14:textId="77777777" w:rsidTr="00F81B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5FC6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1E80" w14:textId="77777777" w:rsidR="00563064" w:rsidRPr="008026ED" w:rsidRDefault="00563064" w:rsidP="00F81B0C">
            <w:pPr>
              <w:autoSpaceDE w:val="0"/>
              <w:autoSpaceDN w:val="0"/>
              <w:adjustRightInd w:val="0"/>
            </w:pPr>
            <w:r w:rsidRPr="008026ED">
              <w:t>Рабочая программа кружка для детей 3-4 лет «Мы - экологи» (экологическое воспитание)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9BD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026ED">
              <w:rPr>
                <w:rFonts w:eastAsiaTheme="minorHAnsi"/>
                <w:lang w:eastAsia="en-US"/>
              </w:rPr>
              <w:t>Райшева</w:t>
            </w:r>
            <w:proofErr w:type="spellEnd"/>
            <w:r w:rsidRPr="008026ED">
              <w:rPr>
                <w:rFonts w:eastAsiaTheme="minorHAnsi"/>
                <w:lang w:eastAsia="en-US"/>
              </w:rPr>
              <w:t xml:space="preserve"> Александра Владимировна,</w:t>
            </w:r>
          </w:p>
          <w:p w14:paraId="585CD4D7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воспитатель</w:t>
            </w:r>
          </w:p>
          <w:p w14:paraId="7C5E2A3F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63064" w:rsidRPr="008026ED" w14:paraId="532A0E1B" w14:textId="77777777" w:rsidTr="00F81B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A53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8026" w14:textId="77777777" w:rsidR="00563064" w:rsidRPr="008026ED" w:rsidRDefault="00563064" w:rsidP="00F81B0C">
            <w:pPr>
              <w:autoSpaceDE w:val="0"/>
              <w:autoSpaceDN w:val="0"/>
              <w:adjustRightInd w:val="0"/>
            </w:pPr>
            <w:r w:rsidRPr="008026ED">
              <w:t>Рабочая программа кружка для детей 3-4 лет «Мы - строители» (конструирование)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E28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Канева Татьяна Петровна,</w:t>
            </w:r>
          </w:p>
          <w:p w14:paraId="1C9D21E5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563064" w:rsidRPr="008026ED" w14:paraId="340276C9" w14:textId="77777777" w:rsidTr="00F81B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F954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4FC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 xml:space="preserve">Рабочая программа кружка для детей 4-5 лет </w:t>
            </w:r>
            <w:r w:rsidRPr="008026ED">
              <w:t>«Волшебные краски» (художественно-эстетическое развитие, рисование)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DD99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Сметанина Стелла Николаевна,</w:t>
            </w:r>
          </w:p>
          <w:p w14:paraId="4B771F8E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563064" w:rsidRPr="008026ED" w14:paraId="7E4701FD" w14:textId="77777777" w:rsidTr="00F81B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B95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36AC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 xml:space="preserve">Рабочая программа кружка для детей 4-5 лет </w:t>
            </w:r>
            <w:r w:rsidRPr="008026ED">
              <w:t>«Весёлые ребята» (художественно-эстетическое развитие, рисование)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1B68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026ED">
              <w:rPr>
                <w:rFonts w:eastAsiaTheme="minorHAnsi"/>
                <w:lang w:eastAsia="en-US"/>
              </w:rPr>
              <w:t>Колмоченко</w:t>
            </w:r>
            <w:proofErr w:type="spellEnd"/>
            <w:r w:rsidRPr="008026ED">
              <w:rPr>
                <w:rFonts w:eastAsiaTheme="minorHAnsi"/>
                <w:lang w:eastAsia="en-US"/>
              </w:rPr>
              <w:t xml:space="preserve"> Таисия Владимировна,</w:t>
            </w:r>
          </w:p>
          <w:p w14:paraId="60BE4417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 xml:space="preserve">воспитатель </w:t>
            </w:r>
          </w:p>
        </w:tc>
      </w:tr>
      <w:tr w:rsidR="00563064" w:rsidRPr="008026ED" w14:paraId="0D66C175" w14:textId="77777777" w:rsidTr="00F81B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4CBC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BA8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 xml:space="preserve">Рабочая программа кружка для детей 4-5 лет </w:t>
            </w:r>
            <w:r w:rsidRPr="008026ED">
              <w:t>«Умелые ручки» (художественно-эстетическое развитие, аппликация)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9130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026ED">
              <w:rPr>
                <w:rFonts w:eastAsiaTheme="minorHAnsi"/>
                <w:lang w:eastAsia="en-US"/>
              </w:rPr>
              <w:t>Вицке</w:t>
            </w:r>
            <w:proofErr w:type="spellEnd"/>
            <w:r w:rsidRPr="008026ED">
              <w:rPr>
                <w:rFonts w:eastAsiaTheme="minorHAnsi"/>
                <w:lang w:eastAsia="en-US"/>
              </w:rPr>
              <w:t xml:space="preserve"> Анастасия Николаевна,</w:t>
            </w:r>
          </w:p>
          <w:p w14:paraId="14409A29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563064" w:rsidRPr="008026ED" w14:paraId="462BF916" w14:textId="77777777" w:rsidTr="00F81B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F93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B79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Рабочая программа кружка для детей 5-6 лет «Юный патриот»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F54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026ED">
              <w:rPr>
                <w:rFonts w:eastAsiaTheme="minorHAnsi"/>
                <w:lang w:eastAsia="en-US"/>
              </w:rPr>
              <w:t>Кислобаева</w:t>
            </w:r>
            <w:proofErr w:type="spellEnd"/>
            <w:r w:rsidRPr="008026ED">
              <w:rPr>
                <w:rFonts w:eastAsiaTheme="minorHAnsi"/>
                <w:lang w:eastAsia="en-US"/>
              </w:rPr>
              <w:t xml:space="preserve"> Лилия Илларионовна,</w:t>
            </w:r>
          </w:p>
          <w:p w14:paraId="3B47A259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563064" w:rsidRPr="008026ED" w14:paraId="466E1912" w14:textId="77777777" w:rsidTr="00F81B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A925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65A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Рабочая программа кружка для детей 5-6 лет «Школа гнома Эконома» (ФЭМП, финансовая грамотность).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603B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Туманова Тамара Николаевна,</w:t>
            </w:r>
          </w:p>
          <w:p w14:paraId="36A0807D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563064" w:rsidRPr="008026ED" w14:paraId="06C2D55C" w14:textId="77777777" w:rsidTr="00F81B0C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A354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948B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Рабочая программа кружка для детей 6-7 лет «</w:t>
            </w:r>
            <w:proofErr w:type="spellStart"/>
            <w:r w:rsidRPr="008026ED">
              <w:rPr>
                <w:rFonts w:eastAsiaTheme="minorHAnsi"/>
                <w:lang w:eastAsia="en-US"/>
              </w:rPr>
              <w:t>Эколята</w:t>
            </w:r>
            <w:proofErr w:type="spellEnd"/>
            <w:r w:rsidRPr="008026ED">
              <w:rPr>
                <w:rFonts w:eastAsiaTheme="minorHAnsi"/>
                <w:lang w:eastAsia="en-US"/>
              </w:rPr>
              <w:t>» (экологическое воспитание)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030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 xml:space="preserve">Магомедова </w:t>
            </w:r>
            <w:proofErr w:type="spellStart"/>
            <w:r w:rsidRPr="008026ED">
              <w:rPr>
                <w:rFonts w:eastAsiaTheme="minorHAnsi"/>
                <w:lang w:eastAsia="en-US"/>
              </w:rPr>
              <w:t>Зенфира</w:t>
            </w:r>
            <w:proofErr w:type="spellEnd"/>
            <w:r w:rsidRPr="008026E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026ED">
              <w:rPr>
                <w:rFonts w:eastAsiaTheme="minorHAnsi"/>
                <w:lang w:eastAsia="en-US"/>
              </w:rPr>
              <w:t>Микаиловна</w:t>
            </w:r>
            <w:proofErr w:type="spellEnd"/>
            <w:r w:rsidRPr="008026ED">
              <w:rPr>
                <w:rFonts w:eastAsiaTheme="minorHAnsi"/>
                <w:lang w:eastAsia="en-US"/>
              </w:rPr>
              <w:t>,</w:t>
            </w:r>
          </w:p>
          <w:p w14:paraId="04CB4FD8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563064" w:rsidRPr="008026ED" w14:paraId="66481D6C" w14:textId="77777777" w:rsidTr="00F81B0C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D43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EEF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Рабочая программа кружка для детей 6-7 лет «Дорожный патруль» (социально-коммуникативное развитие, безопасность)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C0BC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Зотова Елена Александровна,</w:t>
            </w:r>
          </w:p>
          <w:p w14:paraId="756CB426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563064" w:rsidRPr="008026ED" w14:paraId="607AADD7" w14:textId="77777777" w:rsidTr="00F81B0C">
        <w:trPr>
          <w:trHeight w:val="5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FBE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015C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Рабочая программа кружка для детей 5-7 лет «Увлекательное творчество» (художественно-эстетическое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11A6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026ED">
              <w:rPr>
                <w:rFonts w:eastAsiaTheme="minorHAnsi"/>
                <w:lang w:eastAsia="en-US"/>
              </w:rPr>
              <w:t>Кислобаева</w:t>
            </w:r>
            <w:proofErr w:type="spellEnd"/>
            <w:r w:rsidRPr="008026ED">
              <w:rPr>
                <w:rFonts w:eastAsiaTheme="minorHAnsi"/>
                <w:lang w:eastAsia="en-US"/>
              </w:rPr>
              <w:t xml:space="preserve"> Валерия Валерьевна,</w:t>
            </w:r>
          </w:p>
          <w:p w14:paraId="2A1ABE16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педагог дополнительного образования</w:t>
            </w:r>
          </w:p>
          <w:p w14:paraId="5EFB0EFB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 xml:space="preserve"> по ИЗО</w:t>
            </w:r>
          </w:p>
        </w:tc>
      </w:tr>
      <w:tr w:rsidR="00563064" w:rsidRPr="008026ED" w14:paraId="6D6B6494" w14:textId="77777777" w:rsidTr="00F81B0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835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0B3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 xml:space="preserve">Рабочая программа кружка для детей 6-7 лет «Юные инспектора дорожного движения» (социально-коммуникативное развитие)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E588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Зотова Елена Александровна,</w:t>
            </w:r>
          </w:p>
          <w:p w14:paraId="3E0F5638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563064" w:rsidRPr="008026ED" w14:paraId="194B7348" w14:textId="77777777" w:rsidTr="00F81B0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717C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754A" w14:textId="77777777" w:rsidR="00563064" w:rsidRPr="008026ED" w:rsidRDefault="00563064" w:rsidP="00F81B0C">
            <w:pPr>
              <w:shd w:val="clear" w:color="auto" w:fill="FFFFFF"/>
              <w:rPr>
                <w:bCs/>
              </w:rPr>
            </w:pPr>
            <w:r w:rsidRPr="008026ED">
              <w:rPr>
                <w:rFonts w:eastAsiaTheme="minorHAnsi"/>
                <w:lang w:eastAsia="en-US"/>
              </w:rPr>
              <w:t xml:space="preserve">Рабочая программа кружка для детей 6-7 лет </w:t>
            </w:r>
            <w:r w:rsidRPr="008026ED">
              <w:rPr>
                <w:bCs/>
              </w:rPr>
              <w:t xml:space="preserve">«Подвижные игры и игровые задания с мячом как средство </w:t>
            </w:r>
          </w:p>
          <w:p w14:paraId="72249084" w14:textId="77777777" w:rsidR="00563064" w:rsidRPr="008026ED" w:rsidRDefault="00563064" w:rsidP="00F81B0C">
            <w:pPr>
              <w:shd w:val="clear" w:color="auto" w:fill="FFFFFF"/>
              <w:rPr>
                <w:sz w:val="28"/>
                <w:szCs w:val="28"/>
              </w:rPr>
            </w:pPr>
            <w:r w:rsidRPr="008026ED">
              <w:rPr>
                <w:bCs/>
              </w:rPr>
              <w:t>развития ловкости у старших дошкольников».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02DF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026ED">
              <w:rPr>
                <w:rFonts w:eastAsiaTheme="minorHAnsi"/>
                <w:lang w:eastAsia="en-US"/>
              </w:rPr>
              <w:t>Хозумова</w:t>
            </w:r>
            <w:proofErr w:type="spellEnd"/>
            <w:r w:rsidRPr="008026ED">
              <w:rPr>
                <w:rFonts w:eastAsiaTheme="minorHAnsi"/>
                <w:lang w:eastAsia="en-US"/>
              </w:rPr>
              <w:t xml:space="preserve"> Юлия Семёновна,</w:t>
            </w:r>
          </w:p>
          <w:p w14:paraId="5D802D01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инструктор по физической культуре</w:t>
            </w:r>
          </w:p>
        </w:tc>
      </w:tr>
      <w:tr w:rsidR="00563064" w:rsidRPr="008026ED" w14:paraId="4C41177A" w14:textId="77777777" w:rsidTr="00F81B0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448E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CA7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Рабочая программа кружка для детей 6-7 лет «</w:t>
            </w:r>
            <w:proofErr w:type="spellStart"/>
            <w:r w:rsidRPr="008026ED">
              <w:rPr>
                <w:rFonts w:eastAsiaTheme="minorHAnsi"/>
                <w:lang w:eastAsia="en-US"/>
              </w:rPr>
              <w:t>Талантошки</w:t>
            </w:r>
            <w:proofErr w:type="spellEnd"/>
            <w:r w:rsidRPr="008026ED">
              <w:rPr>
                <w:rFonts w:eastAsiaTheme="minorHAnsi"/>
                <w:lang w:eastAsia="en-US"/>
              </w:rPr>
              <w:t>» (художественно-эстетическое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A041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026ED">
              <w:rPr>
                <w:rFonts w:eastAsiaTheme="minorHAnsi"/>
                <w:lang w:eastAsia="en-US"/>
              </w:rPr>
              <w:t>Крепс</w:t>
            </w:r>
            <w:proofErr w:type="spellEnd"/>
            <w:r w:rsidRPr="008026ED">
              <w:rPr>
                <w:rFonts w:eastAsiaTheme="minorHAnsi"/>
                <w:lang w:eastAsia="en-US"/>
              </w:rPr>
              <w:t xml:space="preserve"> Ирина Ивановна,</w:t>
            </w:r>
          </w:p>
          <w:p w14:paraId="3AE3B26F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Музыкальный руководитель</w:t>
            </w:r>
          </w:p>
        </w:tc>
      </w:tr>
      <w:tr w:rsidR="00563064" w:rsidRPr="008026ED" w14:paraId="4EFD5889" w14:textId="77777777" w:rsidTr="00F81B0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8446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348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Рабочая программа кружка для детей 5-7 лет  «Шахматы для дошколят» (познавательное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62C1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026ED">
              <w:rPr>
                <w:rFonts w:eastAsiaTheme="minorHAnsi"/>
                <w:lang w:eastAsia="en-US"/>
              </w:rPr>
              <w:t>Басханджеев</w:t>
            </w:r>
            <w:proofErr w:type="spellEnd"/>
            <w:r w:rsidRPr="008026E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026ED">
              <w:rPr>
                <w:rFonts w:eastAsiaTheme="minorHAnsi"/>
                <w:lang w:eastAsia="en-US"/>
              </w:rPr>
              <w:t>Очир</w:t>
            </w:r>
            <w:proofErr w:type="spellEnd"/>
            <w:r w:rsidRPr="008026E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026ED">
              <w:rPr>
                <w:rFonts w:eastAsiaTheme="minorHAnsi"/>
                <w:lang w:eastAsia="en-US"/>
              </w:rPr>
              <w:t>Бадмаевич</w:t>
            </w:r>
            <w:proofErr w:type="spellEnd"/>
            <w:r w:rsidRPr="008026ED">
              <w:rPr>
                <w:rFonts w:eastAsiaTheme="minorHAnsi"/>
                <w:lang w:eastAsia="en-US"/>
              </w:rPr>
              <w:t>, педагог дополнительного образования  по шахматам</w:t>
            </w:r>
          </w:p>
        </w:tc>
      </w:tr>
      <w:tr w:rsidR="00563064" w:rsidRPr="008026ED" w14:paraId="714557C8" w14:textId="77777777" w:rsidTr="00F81B0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21D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lastRenderedPageBreak/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1447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t>Рабочая программа кружка для детей 3-4 лет «Развитие мелкой моторики  у детей младшего возраста через различные виды деятельности»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B74B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026ED">
              <w:rPr>
                <w:rFonts w:eastAsiaTheme="minorHAnsi"/>
                <w:lang w:eastAsia="en-US"/>
              </w:rPr>
              <w:t>Лапеко</w:t>
            </w:r>
            <w:proofErr w:type="spellEnd"/>
            <w:r w:rsidRPr="008026ED">
              <w:rPr>
                <w:rFonts w:eastAsiaTheme="minorHAnsi"/>
                <w:lang w:eastAsia="en-US"/>
              </w:rPr>
              <w:t xml:space="preserve"> Яна Николаевна,</w:t>
            </w:r>
          </w:p>
          <w:p w14:paraId="5717875F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026ED">
              <w:rPr>
                <w:rFonts w:eastAsiaTheme="minorHAnsi"/>
                <w:lang w:eastAsia="en-US"/>
              </w:rPr>
              <w:t>Купцова</w:t>
            </w:r>
            <w:proofErr w:type="spellEnd"/>
            <w:r w:rsidRPr="008026ED">
              <w:rPr>
                <w:rFonts w:eastAsiaTheme="minorHAnsi"/>
                <w:lang w:eastAsia="en-US"/>
              </w:rPr>
              <w:t xml:space="preserve"> Екатерина Валерьевна,</w:t>
            </w:r>
          </w:p>
          <w:p w14:paraId="3CB11A28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026ED">
              <w:rPr>
                <w:rFonts w:eastAsiaTheme="minorHAnsi"/>
                <w:lang w:eastAsia="en-US"/>
              </w:rPr>
              <w:t>воспиптатели</w:t>
            </w:r>
            <w:proofErr w:type="spellEnd"/>
          </w:p>
        </w:tc>
      </w:tr>
      <w:tr w:rsidR="00563064" w:rsidRPr="008026ED" w14:paraId="6B7EAB68" w14:textId="77777777" w:rsidTr="00F81B0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90A" w14:textId="77777777" w:rsidR="00563064" w:rsidRPr="008026ED" w:rsidRDefault="00563064" w:rsidP="00F81B0C">
            <w:pPr>
              <w:rPr>
                <w:lang w:eastAsia="en-US"/>
              </w:rPr>
            </w:pPr>
            <w:r w:rsidRPr="008026ED">
              <w:rPr>
                <w:lang w:eastAsia="en-US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EF7" w14:textId="77777777" w:rsidR="00563064" w:rsidRPr="008026ED" w:rsidRDefault="00563064" w:rsidP="00F81B0C">
            <w:pPr>
              <w:autoSpaceDE w:val="0"/>
              <w:autoSpaceDN w:val="0"/>
              <w:adjustRightInd w:val="0"/>
            </w:pPr>
            <w:r w:rsidRPr="008026ED">
              <w:rPr>
                <w:rFonts w:eastAsiaTheme="minorHAnsi"/>
                <w:lang w:eastAsia="en-US"/>
              </w:rPr>
              <w:t xml:space="preserve">Рабочая программа кружка по развитию речи для детей 6-7 лет </w:t>
            </w:r>
            <w:r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>
              <w:rPr>
                <w:rFonts w:eastAsiaTheme="minorHAnsi"/>
                <w:lang w:eastAsia="en-US"/>
              </w:rPr>
              <w:t>АБВГДёйка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DB9F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Омельченко Мария Юрьевна,</w:t>
            </w:r>
          </w:p>
          <w:p w14:paraId="6EEF4032" w14:textId="77777777" w:rsidR="00563064" w:rsidRPr="008026ED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26ED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563064" w:rsidRPr="008026ED" w14:paraId="29278388" w14:textId="77777777" w:rsidTr="00F81B0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AEB0" w14:textId="77777777" w:rsidR="00563064" w:rsidRPr="009E3DBA" w:rsidRDefault="00563064" w:rsidP="00F81B0C">
            <w:pPr>
              <w:rPr>
                <w:lang w:eastAsia="en-US"/>
              </w:rPr>
            </w:pPr>
            <w:r w:rsidRPr="009E3DBA">
              <w:rPr>
                <w:lang w:eastAsia="en-US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429" w14:textId="77777777" w:rsidR="00563064" w:rsidRPr="009E3DBA" w:rsidRDefault="00563064" w:rsidP="00F81B0C">
            <w:pPr>
              <w:autoSpaceDE w:val="0"/>
              <w:autoSpaceDN w:val="0"/>
              <w:adjustRightInd w:val="0"/>
            </w:pPr>
            <w:r w:rsidRPr="009E3DBA">
              <w:rPr>
                <w:rFonts w:eastAsiaTheme="minorHAnsi"/>
                <w:lang w:eastAsia="en-US"/>
              </w:rPr>
              <w:t>Рабочая программа кружка по развитию речи для детей 6-7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3DD" w14:textId="77777777" w:rsidR="00563064" w:rsidRPr="009E3DBA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E3DBA">
              <w:rPr>
                <w:rFonts w:eastAsiaTheme="minorHAnsi"/>
                <w:lang w:eastAsia="en-US"/>
              </w:rPr>
              <w:t>Кузьмина Алёна Геннадьевна,</w:t>
            </w:r>
          </w:p>
          <w:p w14:paraId="14129D41" w14:textId="77777777" w:rsidR="00563064" w:rsidRPr="009E3DBA" w:rsidRDefault="00563064" w:rsidP="00F81B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E3DBA">
              <w:rPr>
                <w:rFonts w:eastAsiaTheme="minorHAnsi"/>
                <w:lang w:eastAsia="en-US"/>
              </w:rPr>
              <w:t>воспитатель</w:t>
            </w:r>
          </w:p>
        </w:tc>
      </w:tr>
    </w:tbl>
    <w:p w14:paraId="6BEDC5BB" w14:textId="77777777" w:rsidR="00563064" w:rsidRDefault="00563064" w:rsidP="00563064">
      <w:pPr>
        <w:pStyle w:val="a4"/>
        <w:jc w:val="both"/>
        <w:rPr>
          <w:color w:val="C00000"/>
          <w:sz w:val="28"/>
          <w:szCs w:val="28"/>
        </w:rPr>
      </w:pPr>
    </w:p>
    <w:p w14:paraId="1BC78229" w14:textId="77777777" w:rsidR="00563064" w:rsidRPr="00352339" w:rsidRDefault="00563064" w:rsidP="00563064">
      <w:pPr>
        <w:jc w:val="both"/>
        <w:rPr>
          <w:color w:val="C00000"/>
          <w:sz w:val="28"/>
          <w:szCs w:val="28"/>
        </w:rPr>
      </w:pPr>
    </w:p>
    <w:p w14:paraId="4FD90FAC" w14:textId="77777777" w:rsidR="00563064" w:rsidRPr="00B82BCE" w:rsidRDefault="00563064" w:rsidP="005630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02FA3">
        <w:rPr>
          <w:b/>
          <w:sz w:val="28"/>
          <w:szCs w:val="28"/>
        </w:rPr>
        <w:t>Исходная позиция: педагогическая диагностика</w:t>
      </w:r>
      <w:r w:rsidRPr="00502FA3">
        <w:rPr>
          <w:sz w:val="28"/>
          <w:szCs w:val="28"/>
        </w:rPr>
        <w:t xml:space="preserve"> достижений планируемых образовательных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 взрослыми и сверстниками. </w:t>
      </w:r>
      <w:r>
        <w:rPr>
          <w:sz w:val="28"/>
          <w:szCs w:val="28"/>
        </w:rPr>
        <w:t>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553B1CD7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D168B">
        <w:rPr>
          <w:sz w:val="28"/>
          <w:szCs w:val="28"/>
        </w:rPr>
        <w:t xml:space="preserve">Педагогическая диагностика </w:t>
      </w:r>
      <w:r>
        <w:rPr>
          <w:sz w:val="28"/>
          <w:szCs w:val="28"/>
        </w:rPr>
        <w:t xml:space="preserve">индивидуального развития детей проводиться педагогом в произвольной форме на основе </w:t>
      </w:r>
      <w:proofErr w:type="spellStart"/>
      <w:r>
        <w:rPr>
          <w:sz w:val="28"/>
          <w:szCs w:val="28"/>
        </w:rPr>
        <w:t>малоформализованных</w:t>
      </w:r>
      <w:proofErr w:type="spellEnd"/>
      <w:r>
        <w:rPr>
          <w:sz w:val="28"/>
          <w:szCs w:val="28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использует специальные методики диагностики физического, коммуникативного, познавательного, речевого, художественно – эстетического развития.</w:t>
      </w:r>
    </w:p>
    <w:p w14:paraId="57CE3866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обобщённые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 – 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</w:t>
      </w:r>
    </w:p>
    <w:p w14:paraId="1D568829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1BB23DFA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Педагогическая диагностика завершается анализом полученных данных, на основе которых педагог выстраивает взаимодействие  с детьми, организует </w:t>
      </w:r>
      <w:r>
        <w:rPr>
          <w:sz w:val="28"/>
          <w:szCs w:val="28"/>
        </w:rPr>
        <w:lastRenderedPageBreak/>
        <w:t>РППС, мотивирующую активную творческую деятельность воспитанников, составляет индивидуальные образовательные маршруты, осознанно и целенаправленно планирует образовательный процесс.</w:t>
      </w:r>
    </w:p>
    <w:p w14:paraId="20005253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Педагогическая диагностика может быть дополнена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педагогической оценкой развития воспитанников, которую осуществляет квалифицированный педагог – психолог.</w:t>
      </w:r>
    </w:p>
    <w:p w14:paraId="4762FDF6" w14:textId="77777777" w:rsidR="00563064" w:rsidRDefault="00563064" w:rsidP="00563064">
      <w:pPr>
        <w:jc w:val="both"/>
        <w:rPr>
          <w:sz w:val="28"/>
          <w:szCs w:val="28"/>
        </w:rPr>
      </w:pPr>
    </w:p>
    <w:p w14:paraId="3BB5AEF8" w14:textId="77777777" w:rsidR="00563064" w:rsidRDefault="00563064" w:rsidP="00563064">
      <w:pPr>
        <w:jc w:val="both"/>
        <w:rPr>
          <w:sz w:val="28"/>
          <w:szCs w:val="28"/>
        </w:rPr>
      </w:pPr>
    </w:p>
    <w:p w14:paraId="44062973" w14:textId="77777777" w:rsidR="00563064" w:rsidRPr="001E7866" w:rsidRDefault="00563064" w:rsidP="00563064">
      <w:pPr>
        <w:jc w:val="center"/>
        <w:rPr>
          <w:b/>
          <w:i/>
          <w:sz w:val="28"/>
          <w:szCs w:val="28"/>
        </w:rPr>
      </w:pPr>
      <w:r w:rsidRPr="001E7866">
        <w:rPr>
          <w:b/>
          <w:i/>
          <w:sz w:val="28"/>
          <w:szCs w:val="28"/>
        </w:rPr>
        <w:t>Результаты мониторинга качества образования</w:t>
      </w:r>
    </w:p>
    <w:p w14:paraId="3B70F3F3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74B7C94" w14:textId="77777777" w:rsidR="00563064" w:rsidRPr="00067871" w:rsidRDefault="00563064" w:rsidP="00563064">
      <w:pPr>
        <w:ind w:firstLine="708"/>
        <w:jc w:val="both"/>
        <w:rPr>
          <w:sz w:val="28"/>
          <w:szCs w:val="28"/>
        </w:rPr>
      </w:pPr>
      <w:r w:rsidRPr="00067871">
        <w:rPr>
          <w:sz w:val="28"/>
          <w:szCs w:val="28"/>
        </w:rPr>
        <w:t>На основании приказа Комитета образования от  30.08.2022 года                                                                                  № 207 –</w:t>
      </w:r>
      <w:r>
        <w:rPr>
          <w:sz w:val="28"/>
          <w:szCs w:val="28"/>
        </w:rPr>
        <w:t xml:space="preserve"> </w:t>
      </w:r>
      <w:r w:rsidRPr="00067871">
        <w:rPr>
          <w:sz w:val="28"/>
          <w:szCs w:val="28"/>
        </w:rPr>
        <w:t>ОД «Об организации и проведении мониторинга качества дошкольного образования в дошкольных образовательных учреждениях Березовского района в 2022 году».</w:t>
      </w:r>
    </w:p>
    <w:p w14:paraId="25F728A9" w14:textId="77777777" w:rsidR="00563064" w:rsidRPr="00067871" w:rsidRDefault="00563064" w:rsidP="00563064">
      <w:pPr>
        <w:jc w:val="both"/>
        <w:rPr>
          <w:sz w:val="28"/>
          <w:szCs w:val="28"/>
        </w:rPr>
      </w:pPr>
    </w:p>
    <w:p w14:paraId="15DFAEA5" w14:textId="77777777" w:rsidR="00563064" w:rsidRPr="008A44D5" w:rsidRDefault="00563064" w:rsidP="00563064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4D5">
        <w:rPr>
          <w:rFonts w:ascii="Times New Roman" w:hAnsi="Times New Roman" w:cs="Times New Roman"/>
          <w:sz w:val="28"/>
          <w:szCs w:val="28"/>
        </w:rPr>
        <w:t>Показатель образовательных программ дошкольного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Pr="008A44D5">
        <w:rPr>
          <w:rFonts w:ascii="Times New Roman" w:hAnsi="Times New Roman" w:cs="Times New Roman"/>
          <w:b/>
          <w:sz w:val="28"/>
          <w:szCs w:val="28"/>
        </w:rPr>
        <w:t>выше среднего</w:t>
      </w:r>
      <w:r w:rsidRPr="008A44D5">
        <w:rPr>
          <w:rFonts w:ascii="Times New Roman" w:hAnsi="Times New Roman" w:cs="Times New Roman"/>
          <w:sz w:val="28"/>
          <w:szCs w:val="28"/>
        </w:rPr>
        <w:t xml:space="preserve">, обусловлены </w:t>
      </w:r>
      <w:proofErr w:type="gramStart"/>
      <w:r w:rsidRPr="008A44D5">
        <w:rPr>
          <w:rFonts w:ascii="Times New Roman" w:hAnsi="Times New Roman" w:cs="Times New Roman"/>
          <w:sz w:val="28"/>
          <w:szCs w:val="28"/>
        </w:rPr>
        <w:t>систематическим информационно-методическим сопровождением</w:t>
      </w:r>
      <w:proofErr w:type="gramEnd"/>
      <w:r w:rsidRPr="008A44D5">
        <w:rPr>
          <w:rFonts w:ascii="Times New Roman" w:hAnsi="Times New Roman" w:cs="Times New Roman"/>
          <w:sz w:val="28"/>
          <w:szCs w:val="28"/>
        </w:rPr>
        <w:t xml:space="preserve"> организованным внутри ДОО. В ДОО разработаны рабочие программы воспитания. </w:t>
      </w:r>
    </w:p>
    <w:p w14:paraId="413B9BDA" w14:textId="77777777" w:rsidR="00563064" w:rsidRPr="008A44D5" w:rsidRDefault="00563064" w:rsidP="00563064">
      <w:pPr>
        <w:pStyle w:val="a6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D6BE9B" w14:textId="77777777" w:rsidR="00563064" w:rsidRPr="008A44D5" w:rsidRDefault="00563064" w:rsidP="00563064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«Качество содержания образовательной деятельности в ДОО» -  </w:t>
      </w:r>
      <w:r w:rsidRPr="008A44D5">
        <w:rPr>
          <w:rFonts w:ascii="Times New Roman" w:hAnsi="Times New Roman" w:cs="Times New Roman"/>
          <w:b/>
          <w:sz w:val="28"/>
          <w:szCs w:val="28"/>
        </w:rPr>
        <w:t>Высокие значения</w:t>
      </w:r>
      <w:r w:rsidRPr="008A44D5">
        <w:rPr>
          <w:rFonts w:ascii="Times New Roman" w:hAnsi="Times New Roman" w:cs="Times New Roman"/>
          <w:sz w:val="28"/>
          <w:szCs w:val="28"/>
        </w:rPr>
        <w:t xml:space="preserve"> по показателю качества программ. Содержание</w:t>
      </w:r>
      <w:r w:rsidRPr="008A44D5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8A44D5">
        <w:rPr>
          <w:rFonts w:ascii="Times New Roman" w:hAnsi="Times New Roman" w:cs="Times New Roman"/>
          <w:sz w:val="28"/>
          <w:szCs w:val="28"/>
        </w:rPr>
        <w:t>Программ</w:t>
      </w:r>
      <w:r w:rsidRPr="008A44D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8A44D5">
        <w:rPr>
          <w:rFonts w:ascii="Times New Roman" w:hAnsi="Times New Roman" w:cs="Times New Roman"/>
          <w:sz w:val="28"/>
          <w:szCs w:val="28"/>
        </w:rPr>
        <w:t>ДОО</w:t>
      </w:r>
      <w:r w:rsidRPr="008A44D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8A44D5">
        <w:rPr>
          <w:rFonts w:ascii="Times New Roman" w:hAnsi="Times New Roman" w:cs="Times New Roman"/>
          <w:sz w:val="28"/>
          <w:szCs w:val="28"/>
        </w:rPr>
        <w:t>конкретизировано</w:t>
      </w:r>
      <w:r w:rsidRPr="008A44D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8A44D5">
        <w:rPr>
          <w:rFonts w:ascii="Times New Roman" w:hAnsi="Times New Roman" w:cs="Times New Roman"/>
          <w:sz w:val="28"/>
          <w:szCs w:val="28"/>
        </w:rPr>
        <w:t>по</w:t>
      </w:r>
      <w:r w:rsidRPr="008A44D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A44D5">
        <w:rPr>
          <w:rFonts w:ascii="Times New Roman" w:hAnsi="Times New Roman" w:cs="Times New Roman"/>
          <w:sz w:val="28"/>
          <w:szCs w:val="28"/>
        </w:rPr>
        <w:t>всем</w:t>
      </w:r>
      <w:r w:rsidRPr="008A44D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A44D5">
        <w:rPr>
          <w:rFonts w:ascii="Times New Roman" w:hAnsi="Times New Roman" w:cs="Times New Roman"/>
          <w:sz w:val="28"/>
          <w:szCs w:val="28"/>
        </w:rPr>
        <w:t>пяти</w:t>
      </w:r>
      <w:r w:rsidRPr="008A44D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8A44D5">
        <w:rPr>
          <w:rFonts w:ascii="Times New Roman" w:hAnsi="Times New Roman" w:cs="Times New Roman"/>
          <w:spacing w:val="-2"/>
          <w:sz w:val="28"/>
          <w:szCs w:val="28"/>
        </w:rPr>
        <w:t xml:space="preserve">образовательным </w:t>
      </w:r>
      <w:r w:rsidRPr="008A44D5">
        <w:rPr>
          <w:rFonts w:ascii="Times New Roman" w:hAnsi="Times New Roman" w:cs="Times New Roman"/>
          <w:w w:val="105"/>
          <w:sz w:val="28"/>
          <w:szCs w:val="28"/>
        </w:rPr>
        <w:t>областям</w:t>
      </w:r>
      <w:r w:rsidRPr="008A44D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8A44D5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8A44D5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8A44D5">
        <w:rPr>
          <w:rFonts w:ascii="Times New Roman" w:hAnsi="Times New Roman" w:cs="Times New Roman"/>
          <w:w w:val="105"/>
          <w:sz w:val="28"/>
          <w:szCs w:val="28"/>
        </w:rPr>
        <w:t>учетом</w:t>
      </w:r>
      <w:r w:rsidRPr="008A44D5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8A44D5">
        <w:rPr>
          <w:rFonts w:ascii="Times New Roman" w:hAnsi="Times New Roman" w:cs="Times New Roman"/>
          <w:w w:val="105"/>
          <w:sz w:val="28"/>
          <w:szCs w:val="28"/>
        </w:rPr>
        <w:t>возрастных</w:t>
      </w:r>
      <w:r w:rsidRPr="008A44D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8A44D5">
        <w:rPr>
          <w:rFonts w:ascii="Times New Roman" w:hAnsi="Times New Roman" w:cs="Times New Roman"/>
          <w:w w:val="105"/>
          <w:sz w:val="28"/>
          <w:szCs w:val="28"/>
        </w:rPr>
        <w:t>особенностей</w:t>
      </w:r>
      <w:r w:rsidRPr="008A44D5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A44D5">
        <w:rPr>
          <w:rFonts w:ascii="Times New Roman" w:hAnsi="Times New Roman" w:cs="Times New Roman"/>
          <w:spacing w:val="-2"/>
          <w:w w:val="105"/>
          <w:sz w:val="28"/>
          <w:szCs w:val="28"/>
        </w:rPr>
        <w:t>детей.</w:t>
      </w:r>
    </w:p>
    <w:p w14:paraId="175B13EE" w14:textId="77777777" w:rsidR="00563064" w:rsidRPr="001C4C6B" w:rsidRDefault="00563064" w:rsidP="00563064">
      <w:pPr>
        <w:pStyle w:val="a4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8A44D5">
        <w:rPr>
          <w:bCs/>
          <w:sz w:val="28"/>
          <w:szCs w:val="28"/>
        </w:rPr>
        <w:t>Качество образовательных условий в ДОО в соответствии с требованиями ФГОС ДО (кадровые условия, развивающая предметно-пространственная среда, психолого-педагогические условия)</w:t>
      </w:r>
      <w:r>
        <w:rPr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высокий показатель по всем трём условиям.</w:t>
      </w:r>
    </w:p>
    <w:p w14:paraId="1C186037" w14:textId="77777777" w:rsidR="00563064" w:rsidRDefault="00563064" w:rsidP="00563064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 w:rsidRPr="001C4C6B">
        <w:rPr>
          <w:bCs/>
          <w:sz w:val="28"/>
          <w:szCs w:val="28"/>
        </w:rPr>
        <w:t>«</w:t>
      </w:r>
      <w:r w:rsidRPr="001C4C6B">
        <w:rPr>
          <w:iCs/>
          <w:color w:val="000000"/>
          <w:sz w:val="28"/>
          <w:szCs w:val="28"/>
        </w:rPr>
        <w:t>Качество реализации адаптированных основных образовательных программ в ДОО»</w:t>
      </w:r>
      <w:r>
        <w:rPr>
          <w:iCs/>
          <w:color w:val="000000"/>
          <w:sz w:val="28"/>
          <w:szCs w:val="28"/>
        </w:rPr>
        <w:t xml:space="preserve"> </w:t>
      </w:r>
      <w:r w:rsidRPr="001C4C6B">
        <w:rPr>
          <w:b/>
          <w:iCs/>
          <w:color w:val="000000"/>
          <w:sz w:val="28"/>
          <w:szCs w:val="28"/>
        </w:rPr>
        <w:t>- высокий показатель</w:t>
      </w:r>
      <w:r>
        <w:rPr>
          <w:b/>
          <w:iCs/>
          <w:color w:val="000000"/>
          <w:sz w:val="28"/>
          <w:szCs w:val="28"/>
        </w:rPr>
        <w:t>.</w:t>
      </w:r>
    </w:p>
    <w:p w14:paraId="6E2FCDC8" w14:textId="77777777" w:rsidR="00563064" w:rsidRPr="001C4C6B" w:rsidRDefault="00563064" w:rsidP="00563064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 w:rsidRPr="003459A5">
        <w:rPr>
          <w:b/>
          <w:bCs/>
        </w:rPr>
        <w:t xml:space="preserve"> </w:t>
      </w:r>
      <w:r w:rsidRPr="001C4C6B">
        <w:rPr>
          <w:bCs/>
          <w:sz w:val="28"/>
          <w:szCs w:val="28"/>
        </w:rPr>
        <w:t>«Качество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</w:t>
      </w:r>
      <w:r>
        <w:rPr>
          <w:bCs/>
          <w:sz w:val="28"/>
          <w:szCs w:val="28"/>
        </w:rPr>
        <w:t xml:space="preserve">держка развития детей в семье)» </w:t>
      </w:r>
      <w:r w:rsidRPr="001C4C6B">
        <w:rPr>
          <w:b/>
          <w:bCs/>
          <w:sz w:val="28"/>
          <w:szCs w:val="28"/>
        </w:rPr>
        <w:t>- высокий показатель</w:t>
      </w:r>
      <w:r>
        <w:rPr>
          <w:b/>
          <w:bCs/>
          <w:sz w:val="28"/>
          <w:szCs w:val="28"/>
        </w:rPr>
        <w:t>.</w:t>
      </w:r>
    </w:p>
    <w:p w14:paraId="3AF66D83" w14:textId="77777777" w:rsidR="00563064" w:rsidRPr="007A0700" w:rsidRDefault="00563064" w:rsidP="00563064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1C4C6B">
        <w:rPr>
          <w:bCs/>
          <w:sz w:val="28"/>
          <w:szCs w:val="28"/>
        </w:rPr>
        <w:t>«Обеспечение здоровья, безопасности, качеству услуг по присмотру и уходу»</w:t>
      </w:r>
      <w:r>
        <w:rPr>
          <w:bCs/>
          <w:sz w:val="28"/>
          <w:szCs w:val="28"/>
        </w:rPr>
        <w:t xml:space="preserve"> -</w:t>
      </w:r>
      <w:r w:rsidRPr="007A0700">
        <w:rPr>
          <w:b/>
          <w:bCs/>
          <w:sz w:val="28"/>
          <w:szCs w:val="28"/>
        </w:rPr>
        <w:t xml:space="preserve"> высокий</w:t>
      </w:r>
      <w:r>
        <w:rPr>
          <w:bCs/>
          <w:sz w:val="28"/>
          <w:szCs w:val="28"/>
        </w:rPr>
        <w:t xml:space="preserve"> </w:t>
      </w:r>
      <w:r w:rsidRPr="007A0700">
        <w:rPr>
          <w:b/>
          <w:bCs/>
          <w:sz w:val="28"/>
          <w:szCs w:val="28"/>
        </w:rPr>
        <w:t>показатель</w:t>
      </w:r>
      <w:r>
        <w:rPr>
          <w:b/>
          <w:bCs/>
          <w:sz w:val="28"/>
          <w:szCs w:val="28"/>
        </w:rPr>
        <w:t>.</w:t>
      </w:r>
    </w:p>
    <w:p w14:paraId="1AD41E2C" w14:textId="77777777" w:rsidR="00563064" w:rsidRDefault="00563064" w:rsidP="00563064">
      <w:pPr>
        <w:pStyle w:val="a4"/>
        <w:jc w:val="both"/>
        <w:rPr>
          <w:b/>
          <w:bCs/>
        </w:rPr>
      </w:pPr>
    </w:p>
    <w:p w14:paraId="569640D2" w14:textId="77777777" w:rsidR="00563064" w:rsidRPr="00114067" w:rsidRDefault="00563064" w:rsidP="00563064">
      <w:pPr>
        <w:pStyle w:val="a4"/>
        <w:numPr>
          <w:ilvl w:val="0"/>
          <w:numId w:val="21"/>
        </w:numPr>
        <w:jc w:val="both"/>
        <w:rPr>
          <w:b/>
          <w:bCs/>
          <w:color w:val="FF0000"/>
          <w:sz w:val="28"/>
          <w:szCs w:val="28"/>
        </w:rPr>
      </w:pPr>
      <w:r w:rsidRPr="007A0700">
        <w:rPr>
          <w:bCs/>
          <w:sz w:val="28"/>
          <w:szCs w:val="28"/>
        </w:rPr>
        <w:t>«Повышение качества управления в Учреждении</w:t>
      </w:r>
      <w:r>
        <w:rPr>
          <w:b/>
          <w:bCs/>
        </w:rPr>
        <w:t xml:space="preserve"> - </w:t>
      </w:r>
      <w:r w:rsidRPr="009457B3">
        <w:rPr>
          <w:b/>
          <w:bCs/>
          <w:sz w:val="28"/>
          <w:szCs w:val="28"/>
        </w:rPr>
        <w:t>значение выше среднего</w:t>
      </w:r>
      <w:r>
        <w:rPr>
          <w:b/>
          <w:bCs/>
          <w:sz w:val="28"/>
          <w:szCs w:val="28"/>
        </w:rPr>
        <w:t>.</w:t>
      </w:r>
    </w:p>
    <w:p w14:paraId="5D419307" w14:textId="77777777" w:rsidR="00563064" w:rsidRPr="00114067" w:rsidRDefault="00563064" w:rsidP="00563064">
      <w:pPr>
        <w:pStyle w:val="a4"/>
        <w:rPr>
          <w:b/>
          <w:bCs/>
          <w:color w:val="FF0000"/>
          <w:sz w:val="28"/>
          <w:szCs w:val="28"/>
        </w:rPr>
      </w:pPr>
    </w:p>
    <w:p w14:paraId="37B24C1C" w14:textId="77777777" w:rsidR="00563064" w:rsidRDefault="00563064" w:rsidP="00563064">
      <w:pPr>
        <w:jc w:val="both"/>
        <w:rPr>
          <w:b/>
          <w:bCs/>
          <w:sz w:val="28"/>
          <w:szCs w:val="28"/>
        </w:rPr>
      </w:pPr>
    </w:p>
    <w:p w14:paraId="4E1E9C79" w14:textId="77777777" w:rsidR="00563064" w:rsidRPr="0041740C" w:rsidRDefault="00563064" w:rsidP="00563064">
      <w:pPr>
        <w:jc w:val="center"/>
        <w:rPr>
          <w:bCs/>
          <w:sz w:val="28"/>
          <w:szCs w:val="28"/>
        </w:rPr>
      </w:pPr>
      <w:r w:rsidRPr="0041740C">
        <w:rPr>
          <w:bCs/>
          <w:sz w:val="28"/>
          <w:szCs w:val="28"/>
          <w:lang w:val="en-US"/>
        </w:rPr>
        <w:t>SWOT</w:t>
      </w:r>
      <w:r w:rsidRPr="0041740C">
        <w:rPr>
          <w:bCs/>
          <w:sz w:val="28"/>
          <w:szCs w:val="28"/>
        </w:rPr>
        <w:t xml:space="preserve"> – Анализ оценки уровня готовности к решению задач развития учреждения в соответствии с актуальной нормативной базой</w:t>
      </w:r>
    </w:p>
    <w:p w14:paraId="0765A0AF" w14:textId="77777777" w:rsidR="00563064" w:rsidRPr="001C4C6B" w:rsidRDefault="00563064" w:rsidP="00563064">
      <w:pPr>
        <w:pStyle w:val="a4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14:paraId="60D1FB11" w14:textId="77777777" w:rsidR="00563064" w:rsidRPr="001C4C6B" w:rsidRDefault="00563064" w:rsidP="00563064">
      <w:pPr>
        <w:pStyle w:val="a4"/>
        <w:jc w:val="both"/>
        <w:rPr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3064" w14:paraId="0A131F53" w14:textId="77777777" w:rsidTr="00F81B0C">
        <w:tc>
          <w:tcPr>
            <w:tcW w:w="9571" w:type="dxa"/>
            <w:gridSpan w:val="3"/>
          </w:tcPr>
          <w:p w14:paraId="72999C6E" w14:textId="77777777" w:rsidR="00563064" w:rsidRDefault="00563064" w:rsidP="00F81B0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внутренней среды </w:t>
            </w:r>
          </w:p>
        </w:tc>
      </w:tr>
      <w:tr w:rsidR="00563064" w14:paraId="0E8A09A7" w14:textId="77777777" w:rsidTr="00F81B0C">
        <w:tc>
          <w:tcPr>
            <w:tcW w:w="3190" w:type="dxa"/>
          </w:tcPr>
          <w:p w14:paraId="1AA57445" w14:textId="77777777" w:rsidR="00563064" w:rsidRPr="00261120" w:rsidRDefault="00563064" w:rsidP="00F81B0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20">
              <w:rPr>
                <w:rFonts w:ascii="Times New Roman" w:hAnsi="Times New Roman" w:cs="Times New Roman"/>
                <w:sz w:val="24"/>
                <w:szCs w:val="24"/>
              </w:rPr>
              <w:t>Факторы развития ДОУ</w:t>
            </w:r>
          </w:p>
        </w:tc>
        <w:tc>
          <w:tcPr>
            <w:tcW w:w="3190" w:type="dxa"/>
          </w:tcPr>
          <w:p w14:paraId="586A289F" w14:textId="77777777" w:rsidR="00563064" w:rsidRPr="00261120" w:rsidRDefault="00563064" w:rsidP="00F81B0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20">
              <w:rPr>
                <w:rFonts w:ascii="Times New Roman" w:hAnsi="Times New Roman" w:cs="Times New Roman"/>
                <w:sz w:val="24"/>
                <w:szCs w:val="24"/>
              </w:rPr>
              <w:t>Сильные стороны в деятельности ДОУ</w:t>
            </w:r>
          </w:p>
        </w:tc>
        <w:tc>
          <w:tcPr>
            <w:tcW w:w="3191" w:type="dxa"/>
          </w:tcPr>
          <w:p w14:paraId="7BA54662" w14:textId="77777777" w:rsidR="00563064" w:rsidRPr="00261120" w:rsidRDefault="00563064" w:rsidP="00F81B0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20">
              <w:rPr>
                <w:rFonts w:ascii="Times New Roman" w:hAnsi="Times New Roman" w:cs="Times New Roman"/>
                <w:sz w:val="24"/>
                <w:szCs w:val="24"/>
              </w:rPr>
              <w:t>Слабые  стороны в деятельности ДОУ</w:t>
            </w:r>
          </w:p>
        </w:tc>
      </w:tr>
      <w:tr w:rsidR="00563064" w:rsidRPr="00A978B2" w14:paraId="3E9B8BCB" w14:textId="77777777" w:rsidTr="00F81B0C">
        <w:tc>
          <w:tcPr>
            <w:tcW w:w="3190" w:type="dxa"/>
          </w:tcPr>
          <w:p w14:paraId="60A0FC72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B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реализуемые в ДОО</w:t>
            </w:r>
          </w:p>
        </w:tc>
        <w:tc>
          <w:tcPr>
            <w:tcW w:w="3190" w:type="dxa"/>
          </w:tcPr>
          <w:p w14:paraId="1B0184C6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Нацеленность на достижение высокого уровня образования.</w:t>
            </w:r>
          </w:p>
          <w:p w14:paraId="244F4DDD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Обучение строится с учетом психологических особенностей и возможностей детей.</w:t>
            </w:r>
          </w:p>
          <w:p w14:paraId="116AD807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Обучение строится на основе дифференциации, позволяющей учитывать индивидуальный темп продвижения детей, корректировать возникающие трудности, обеспечивать поддержку их способностей.</w:t>
            </w:r>
          </w:p>
          <w:p w14:paraId="4AEE359F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образовательного процесса не допускает переутомления (физкультминутки, динамические паузы).</w:t>
            </w:r>
          </w:p>
          <w:p w14:paraId="2F8BEDA1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Уклад образовательной организации определяет основные ценности воспитания для всех участников образовательных отношений.</w:t>
            </w:r>
          </w:p>
          <w:p w14:paraId="2627FD4D" w14:textId="77777777" w:rsidR="00563064" w:rsidRDefault="00563064" w:rsidP="00F81B0C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D3535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C5F21F9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дети испытывают затруднения в освоении образовательной программы ДОУ.В дальнейшем у них сужаются возможности быть успешными в учебной деятельности.</w:t>
            </w:r>
          </w:p>
          <w:p w14:paraId="78A720A0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Дети испытывают трудности при выполнении заданий, в том числе тестовых, требующих нестандартных ответов и решений, высказывания собственной точки зрения, в оценке собственных работ: не умеют находить ошибки и устанавливать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связи.</w:t>
            </w:r>
          </w:p>
        </w:tc>
      </w:tr>
      <w:tr w:rsidR="00563064" w:rsidRPr="00A978B2" w14:paraId="7AF9A849" w14:textId="77777777" w:rsidTr="00F81B0C">
        <w:tc>
          <w:tcPr>
            <w:tcW w:w="3190" w:type="dxa"/>
          </w:tcPr>
          <w:p w14:paraId="704EB359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ДОУ</w:t>
            </w:r>
          </w:p>
        </w:tc>
        <w:tc>
          <w:tcPr>
            <w:tcW w:w="3190" w:type="dxa"/>
          </w:tcPr>
          <w:p w14:paraId="16435DE9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выпускники успешно обучаются в школе.</w:t>
            </w:r>
          </w:p>
          <w:p w14:paraId="317681CC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Активное участие в творческих  конкурсах, интеллектуальных и спортивных соревнованиях различного уровня. </w:t>
            </w:r>
          </w:p>
        </w:tc>
        <w:tc>
          <w:tcPr>
            <w:tcW w:w="3191" w:type="dxa"/>
          </w:tcPr>
          <w:p w14:paraId="2A5E33E5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родительская заинтересованность в результатах образовательного процесса.</w:t>
            </w:r>
          </w:p>
        </w:tc>
      </w:tr>
      <w:tr w:rsidR="00563064" w:rsidRPr="00A978B2" w14:paraId="70E5C9E3" w14:textId="77777777" w:rsidTr="00F81B0C">
        <w:tc>
          <w:tcPr>
            <w:tcW w:w="3190" w:type="dxa"/>
          </w:tcPr>
          <w:p w14:paraId="56B9FF64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потенциал </w:t>
            </w:r>
          </w:p>
        </w:tc>
        <w:tc>
          <w:tcPr>
            <w:tcW w:w="3190" w:type="dxa"/>
          </w:tcPr>
          <w:p w14:paraId="3887775F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Образовательный процесс организован на основе интеграции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14:paraId="3FFB3B66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основе организации образовательной работы лежит проектная деятельность.</w:t>
            </w:r>
          </w:p>
          <w:p w14:paraId="24228143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педагогов, обладающих высоким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уровнем инновационного потенциала.</w:t>
            </w:r>
          </w:p>
          <w:p w14:paraId="5AC5AC93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имеют возможность реализовать себя в разнообразных инновационных профессиональных  практиках.</w:t>
            </w:r>
          </w:p>
          <w:p w14:paraId="6C7A56F2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2C66700F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Недостаточное количество педагогов, желающих участвовать в конкурсах педагогического мастерства.</w:t>
            </w:r>
          </w:p>
        </w:tc>
      </w:tr>
      <w:tr w:rsidR="00563064" w:rsidRPr="00A978B2" w14:paraId="6E3173AC" w14:textId="77777777" w:rsidTr="00F81B0C">
        <w:tc>
          <w:tcPr>
            <w:tcW w:w="3190" w:type="dxa"/>
          </w:tcPr>
          <w:p w14:paraId="3A7EEC85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3190" w:type="dxa"/>
          </w:tcPr>
          <w:p w14:paraId="32448940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уровень педагогов выше среднего.</w:t>
            </w:r>
          </w:p>
          <w:p w14:paraId="0A523B6A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Средний возраст педагогов до 40 лет.</w:t>
            </w:r>
          </w:p>
          <w:p w14:paraId="0FBDF8D9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 комфортно ощущают себя в ДОУ, отмечают хороший психологический климат (по результатам мониторинга)</w:t>
            </w:r>
          </w:p>
          <w:p w14:paraId="06005E2C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7298072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Незначительный приток молодых специалистов.</w:t>
            </w:r>
          </w:p>
        </w:tc>
      </w:tr>
      <w:tr w:rsidR="00563064" w:rsidRPr="00A978B2" w14:paraId="6F25D5C0" w14:textId="77777777" w:rsidTr="00F81B0C">
        <w:tc>
          <w:tcPr>
            <w:tcW w:w="3190" w:type="dxa"/>
          </w:tcPr>
          <w:p w14:paraId="7A2F7AA7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педагогические условия</w:t>
            </w:r>
          </w:p>
        </w:tc>
        <w:tc>
          <w:tcPr>
            <w:tcW w:w="3190" w:type="dxa"/>
          </w:tcPr>
          <w:p w14:paraId="0A814B89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обеспечивает условия для психологического комфорта и безопасности ребёнка, для удовлетворения его потребностей с помощью социальных, правовых, психологических, медицинских, педагогических механизмов предупреждения социального дисбаланса.</w:t>
            </w:r>
          </w:p>
        </w:tc>
        <w:tc>
          <w:tcPr>
            <w:tcW w:w="3191" w:type="dxa"/>
          </w:tcPr>
          <w:p w14:paraId="1D3B8BC8" w14:textId="77777777" w:rsidR="00563064" w:rsidRDefault="00563064" w:rsidP="00F81B0C">
            <w:pPr>
              <w:jc w:val="both"/>
              <w:rPr>
                <w:rFonts w:eastAsiaTheme="minorHAnsi"/>
                <w:lang w:eastAsia="en-US"/>
              </w:rPr>
            </w:pPr>
          </w:p>
          <w:p w14:paraId="106E364D" w14:textId="77777777" w:rsidR="00563064" w:rsidRPr="00B52299" w:rsidRDefault="00563064" w:rsidP="00F81B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Недостаточная компетентность педагогов в осуществлении индивидуального подхода, создания комфортной  и безопасной психологической среды. </w:t>
            </w:r>
          </w:p>
        </w:tc>
      </w:tr>
      <w:tr w:rsidR="00563064" w:rsidRPr="00A978B2" w14:paraId="6E34A052" w14:textId="77777777" w:rsidTr="00F81B0C">
        <w:tc>
          <w:tcPr>
            <w:tcW w:w="3190" w:type="dxa"/>
          </w:tcPr>
          <w:p w14:paraId="19862648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 – хозяйственная деятельность </w:t>
            </w:r>
          </w:p>
        </w:tc>
        <w:tc>
          <w:tcPr>
            <w:tcW w:w="3190" w:type="dxa"/>
          </w:tcPr>
          <w:p w14:paraId="4A7751A0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планирование и расходование финансовых средств.</w:t>
            </w:r>
          </w:p>
        </w:tc>
        <w:tc>
          <w:tcPr>
            <w:tcW w:w="3191" w:type="dxa"/>
          </w:tcPr>
          <w:p w14:paraId="5E834D2D" w14:textId="77777777" w:rsidR="00563064" w:rsidRDefault="00563064" w:rsidP="00F81B0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Недостаточное развитие системы дополнительных образовательных услуг на базе ДОУ, учитывающих потребности детей и родителей</w:t>
            </w:r>
          </w:p>
        </w:tc>
      </w:tr>
      <w:tr w:rsidR="00563064" w:rsidRPr="00A978B2" w14:paraId="3895F75E" w14:textId="77777777" w:rsidTr="00F81B0C">
        <w:tc>
          <w:tcPr>
            <w:tcW w:w="3190" w:type="dxa"/>
          </w:tcPr>
          <w:p w14:paraId="73F755FC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 – техническая база учреждения </w:t>
            </w:r>
          </w:p>
        </w:tc>
        <w:tc>
          <w:tcPr>
            <w:tcW w:w="3190" w:type="dxa"/>
          </w:tcPr>
          <w:p w14:paraId="72AA8979" w14:textId="77777777" w:rsidR="00563064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ДОУ соответствует требованиям СанПиН и безопасности </w:t>
            </w:r>
          </w:p>
        </w:tc>
        <w:tc>
          <w:tcPr>
            <w:tcW w:w="3191" w:type="dxa"/>
          </w:tcPr>
          <w:p w14:paraId="1368DA93" w14:textId="77777777" w:rsidR="00563064" w:rsidRPr="00B82BCE" w:rsidRDefault="00563064" w:rsidP="00F81B0C">
            <w:pPr>
              <w:jc w:val="both"/>
              <w:rPr>
                <w:rFonts w:eastAsiaTheme="minorHAnsi"/>
                <w:lang w:eastAsia="en-US"/>
              </w:rPr>
            </w:pPr>
            <w:r w:rsidRPr="00B82BCE">
              <w:rPr>
                <w:rFonts w:eastAsiaTheme="minorHAnsi"/>
                <w:lang w:eastAsia="en-US"/>
              </w:rPr>
              <w:t>Отсутствие в группах сети интернет</w:t>
            </w:r>
          </w:p>
        </w:tc>
      </w:tr>
      <w:tr w:rsidR="00563064" w:rsidRPr="00A978B2" w14:paraId="62CE8F3A" w14:textId="77777777" w:rsidTr="00F81B0C">
        <w:tc>
          <w:tcPr>
            <w:tcW w:w="9571" w:type="dxa"/>
            <w:gridSpan w:val="3"/>
          </w:tcPr>
          <w:p w14:paraId="6C3FB34D" w14:textId="77777777" w:rsidR="00563064" w:rsidRPr="00A978B2" w:rsidRDefault="00563064" w:rsidP="00F81B0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внешней среды </w:t>
            </w:r>
          </w:p>
        </w:tc>
      </w:tr>
      <w:tr w:rsidR="00563064" w:rsidRPr="00454AB4" w14:paraId="3278600C" w14:textId="77777777" w:rsidTr="00F81B0C">
        <w:tc>
          <w:tcPr>
            <w:tcW w:w="3190" w:type="dxa"/>
          </w:tcPr>
          <w:p w14:paraId="29598075" w14:textId="77777777" w:rsidR="00563064" w:rsidRPr="00454AB4" w:rsidRDefault="00563064" w:rsidP="00F81B0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B4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развития ДОУ</w:t>
            </w:r>
          </w:p>
        </w:tc>
        <w:tc>
          <w:tcPr>
            <w:tcW w:w="3190" w:type="dxa"/>
          </w:tcPr>
          <w:p w14:paraId="69A1E0EB" w14:textId="77777777" w:rsidR="00563064" w:rsidRPr="00454AB4" w:rsidRDefault="00563064" w:rsidP="00F81B0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3191" w:type="dxa"/>
          </w:tcPr>
          <w:p w14:paraId="023E7E1A" w14:textId="77777777" w:rsidR="00563064" w:rsidRPr="00454AB4" w:rsidRDefault="00563064" w:rsidP="00F81B0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B4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563064" w:rsidRPr="00A978B2" w14:paraId="58285C56" w14:textId="77777777" w:rsidTr="00F81B0C">
        <w:tc>
          <w:tcPr>
            <w:tcW w:w="3190" w:type="dxa"/>
          </w:tcPr>
          <w:p w14:paraId="4F097378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3190" w:type="dxa"/>
          </w:tcPr>
          <w:p w14:paraId="389F9B89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потребность в дополнительных образовательных услугах.</w:t>
            </w:r>
          </w:p>
        </w:tc>
        <w:tc>
          <w:tcPr>
            <w:tcW w:w="3191" w:type="dxa"/>
          </w:tcPr>
          <w:p w14:paraId="5E1EA18C" w14:textId="77777777" w:rsidR="00563064" w:rsidRPr="00B82BCE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 недостаточно включена в планирование  оценку качества работа ДОУ</w:t>
            </w:r>
          </w:p>
        </w:tc>
      </w:tr>
      <w:tr w:rsidR="00563064" w:rsidRPr="00A978B2" w14:paraId="57357D61" w14:textId="77777777" w:rsidTr="00F81B0C">
        <w:tc>
          <w:tcPr>
            <w:tcW w:w="3190" w:type="dxa"/>
          </w:tcPr>
          <w:p w14:paraId="1F6B3F56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Конкуренция на рынке образовательных услуг</w:t>
            </w:r>
          </w:p>
        </w:tc>
        <w:tc>
          <w:tcPr>
            <w:tcW w:w="3190" w:type="dxa"/>
          </w:tcPr>
          <w:p w14:paraId="706995E3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 ДОУ</w:t>
            </w:r>
          </w:p>
        </w:tc>
        <w:tc>
          <w:tcPr>
            <w:tcW w:w="3191" w:type="dxa"/>
          </w:tcPr>
          <w:p w14:paraId="1DA828E4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контингента воспитанников </w:t>
            </w:r>
          </w:p>
        </w:tc>
      </w:tr>
      <w:tr w:rsidR="00563064" w:rsidRPr="00A978B2" w14:paraId="42F97266" w14:textId="77777777" w:rsidTr="00F81B0C">
        <w:tc>
          <w:tcPr>
            <w:tcW w:w="3190" w:type="dxa"/>
          </w:tcPr>
          <w:p w14:paraId="3A17E82D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и социальное партнерство</w:t>
            </w:r>
          </w:p>
        </w:tc>
        <w:tc>
          <w:tcPr>
            <w:tcW w:w="3190" w:type="dxa"/>
          </w:tcPr>
          <w:p w14:paraId="4232DC71" w14:textId="77777777" w:rsidR="00563064" w:rsidRDefault="00563064" w:rsidP="00F81B0C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договорной основе ДОУ сотрудничает с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</w:t>
            </w:r>
          </w:p>
          <w:p w14:paraId="343FA994" w14:textId="77777777" w:rsidR="00563064" w:rsidRPr="00A978B2" w:rsidRDefault="00563064" w:rsidP="00F81B0C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МАУ Образовательный центр</w:t>
            </w:r>
          </w:p>
        </w:tc>
        <w:tc>
          <w:tcPr>
            <w:tcW w:w="3191" w:type="dxa"/>
          </w:tcPr>
          <w:p w14:paraId="09595408" w14:textId="77777777" w:rsidR="00563064" w:rsidRPr="00A978B2" w:rsidRDefault="00563064" w:rsidP="00F81B0C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системности в сетевом взаимодействии с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образования, спорта и молодёжной политики</w:t>
            </w:r>
          </w:p>
        </w:tc>
      </w:tr>
    </w:tbl>
    <w:p w14:paraId="76A6956F" w14:textId="77777777" w:rsidR="00563064" w:rsidRDefault="00563064" w:rsidP="0056306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FB01E" w14:textId="77777777" w:rsidR="00563064" w:rsidRDefault="00563064" w:rsidP="0056306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всесторонний анализ образовательной системы ДОУ позволил выявить ее сильные и слабые стороны.</w:t>
      </w:r>
    </w:p>
    <w:p w14:paraId="27D46536" w14:textId="77777777" w:rsidR="00563064" w:rsidRDefault="00563064" w:rsidP="0056306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1C74">
        <w:rPr>
          <w:rFonts w:ascii="Times New Roman" w:hAnsi="Times New Roman" w:cs="Times New Roman"/>
          <w:b/>
          <w:sz w:val="28"/>
          <w:szCs w:val="28"/>
        </w:rPr>
        <w:t>К сильным сторонам можно отнести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3B9B44" w14:textId="77777777" w:rsidR="00563064" w:rsidRDefault="00563064" w:rsidP="0056306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сбалансированность интересов всех участников образовательного процесса;</w:t>
      </w:r>
    </w:p>
    <w:p w14:paraId="7BC04096" w14:textId="77777777" w:rsidR="00563064" w:rsidRDefault="00563064" w:rsidP="0056306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расширение внешних связей, развитие сотрудничества;</w:t>
      </w:r>
    </w:p>
    <w:p w14:paraId="197AC63C" w14:textId="77777777" w:rsidR="00563064" w:rsidRDefault="00563064" w:rsidP="0056306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использование позитивного опыта других ДОУ, создание банка инноваций;</w:t>
      </w:r>
    </w:p>
    <w:p w14:paraId="1613BC7F" w14:textId="77777777" w:rsidR="00563064" w:rsidRDefault="00563064" w:rsidP="0056306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достаточно полной инфраструктуры, способной обеспечить доступность образования, спектр вариативных образовательных услуг;</w:t>
      </w:r>
    </w:p>
    <w:p w14:paraId="0E331FAB" w14:textId="77777777" w:rsidR="00563064" w:rsidRDefault="00563064" w:rsidP="0056306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педагогического коллектива, ориентированного на инновации в образовании;</w:t>
      </w:r>
    </w:p>
    <w:p w14:paraId="5A529A31" w14:textId="77777777" w:rsidR="00563064" w:rsidRDefault="00563064" w:rsidP="0056306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опыт организации проектной деятельности воспитанников;</w:t>
      </w:r>
    </w:p>
    <w:p w14:paraId="2DF2370C" w14:textId="77777777" w:rsidR="00563064" w:rsidRDefault="00563064" w:rsidP="0056306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позитивный опыт в развитии информационно- технологических составляющих в образовательной деятельности;</w:t>
      </w:r>
    </w:p>
    <w:p w14:paraId="40369AC1" w14:textId="77777777" w:rsidR="00563064" w:rsidRDefault="00563064" w:rsidP="00563064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позитивный опыт организации воспитательной работы в ДОУ.</w:t>
      </w:r>
    </w:p>
    <w:p w14:paraId="09DBBE53" w14:textId="77777777" w:rsidR="00563064" w:rsidRDefault="00563064" w:rsidP="0056306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13252" w14:textId="77777777" w:rsidR="00563064" w:rsidRPr="00051C74" w:rsidRDefault="00563064" w:rsidP="00563064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1C74">
        <w:rPr>
          <w:rFonts w:ascii="Times New Roman" w:hAnsi="Times New Roman" w:cs="Times New Roman"/>
          <w:b/>
          <w:sz w:val="28"/>
          <w:szCs w:val="28"/>
        </w:rPr>
        <w:t>К слабым сторонам относятся:</w:t>
      </w:r>
    </w:p>
    <w:p w14:paraId="6A944828" w14:textId="77777777" w:rsidR="00563064" w:rsidRDefault="00563064" w:rsidP="00563064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расширения спектра услуг в системе дополнительного образования;</w:t>
      </w:r>
    </w:p>
    <w:p w14:paraId="55A1149A" w14:textId="77777777" w:rsidR="00563064" w:rsidRDefault="00563064" w:rsidP="00563064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применение новых форм инновационной работы, что сдерживает системы непрерывного педагогического образования;</w:t>
      </w:r>
    </w:p>
    <w:p w14:paraId="1FA02B45" w14:textId="77777777" w:rsidR="00563064" w:rsidRDefault="00563064" w:rsidP="00563064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развитость сетевых форм взаимодействия с учреждениями дополнительного образования и спорта.</w:t>
      </w:r>
    </w:p>
    <w:p w14:paraId="5EA8A8F1" w14:textId="77777777" w:rsidR="00563064" w:rsidRDefault="00563064" w:rsidP="0056306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60C35" w14:textId="77777777" w:rsidR="00563064" w:rsidRPr="008A44D5" w:rsidRDefault="00563064" w:rsidP="0056306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сильные и слабые стороны образовательной системы ДОУ позволяют говорить о необходимости работы образовательного учреждения в режиме развития в условиях реализации ФГОС дошкольного образования и ФОП дошкольного образования.</w:t>
      </w:r>
    </w:p>
    <w:p w14:paraId="70EEFAE2" w14:textId="77777777" w:rsidR="00563064" w:rsidRPr="0032504B" w:rsidRDefault="00563064" w:rsidP="00563064">
      <w:pPr>
        <w:tabs>
          <w:tab w:val="left" w:pos="39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B1BA1B2" w14:textId="77777777" w:rsidR="00563064" w:rsidRDefault="00563064" w:rsidP="00563064">
      <w:pPr>
        <w:jc w:val="center"/>
        <w:rPr>
          <w:b/>
          <w:sz w:val="28"/>
          <w:szCs w:val="28"/>
        </w:rPr>
      </w:pPr>
      <w:r w:rsidRPr="00010D6C">
        <w:rPr>
          <w:b/>
          <w:sz w:val="28"/>
          <w:szCs w:val="28"/>
        </w:rPr>
        <w:t>ОЖИДАЕМЫЕ ЭФФЕКТЫ РЕАЛИЗАЦИИ</w:t>
      </w:r>
    </w:p>
    <w:p w14:paraId="0E16EB3B" w14:textId="77777777" w:rsidR="00563064" w:rsidRPr="00010D6C" w:rsidRDefault="00563064" w:rsidP="00563064">
      <w:pPr>
        <w:jc w:val="center"/>
        <w:rPr>
          <w:b/>
          <w:sz w:val="28"/>
          <w:szCs w:val="28"/>
        </w:rPr>
      </w:pPr>
      <w:r w:rsidRPr="00010D6C">
        <w:rPr>
          <w:b/>
          <w:sz w:val="28"/>
          <w:szCs w:val="28"/>
        </w:rPr>
        <w:t>ПРОГРАММЫ  РАЗВИТИЯ</w:t>
      </w:r>
    </w:p>
    <w:p w14:paraId="204AE770" w14:textId="77777777" w:rsidR="00563064" w:rsidRDefault="00563064" w:rsidP="00563064">
      <w:pPr>
        <w:jc w:val="center"/>
        <w:rPr>
          <w:sz w:val="28"/>
          <w:szCs w:val="28"/>
        </w:rPr>
      </w:pPr>
    </w:p>
    <w:p w14:paraId="749D8595" w14:textId="77777777" w:rsidR="00563064" w:rsidRPr="00B82BCE" w:rsidRDefault="00563064" w:rsidP="00563064">
      <w:pPr>
        <w:jc w:val="center"/>
        <w:rPr>
          <w:b/>
          <w:i/>
          <w:sz w:val="28"/>
          <w:szCs w:val="28"/>
        </w:rPr>
      </w:pPr>
      <w:r w:rsidRPr="00010D6C">
        <w:rPr>
          <w:b/>
          <w:i/>
          <w:sz w:val="28"/>
          <w:szCs w:val="28"/>
        </w:rPr>
        <w:t>Модель будущего детского сада</w:t>
      </w:r>
    </w:p>
    <w:p w14:paraId="5A1A936C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воспитанию детей (младенческого, раннего, дошкольного возраста), их социализации и самореализации.</w:t>
      </w:r>
    </w:p>
    <w:p w14:paraId="48967E76" w14:textId="77777777" w:rsidR="00563064" w:rsidRDefault="00563064" w:rsidP="005630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Перспектива новой модели организации предполагает:</w:t>
      </w:r>
    </w:p>
    <w:p w14:paraId="507E41BE" w14:textId="77777777" w:rsidR="00563064" w:rsidRDefault="00563064" w:rsidP="00563064">
      <w:pPr>
        <w:pStyle w:val="a4"/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эффективную реализацию образовательной программы, обеспечивающую условия для развития способностей ребёнка,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14:paraId="16ACFDCD" w14:textId="77777777" w:rsidR="00563064" w:rsidRDefault="00563064" w:rsidP="00563064">
      <w:pPr>
        <w:pStyle w:val="a4"/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14:paraId="05916AE8" w14:textId="77777777" w:rsidR="00563064" w:rsidRDefault="00563064" w:rsidP="00563064">
      <w:pPr>
        <w:pStyle w:val="a4"/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 – ориентированную систему образования и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- развивающей работы, характеризующиеся мобильностью, гибкостью, вариативностью, </w:t>
      </w:r>
      <w:proofErr w:type="spellStart"/>
      <w:r>
        <w:rPr>
          <w:sz w:val="28"/>
          <w:szCs w:val="28"/>
        </w:rPr>
        <w:t>индивидуализированностью</w:t>
      </w:r>
      <w:proofErr w:type="spellEnd"/>
      <w:r>
        <w:rPr>
          <w:sz w:val="28"/>
          <w:szCs w:val="28"/>
        </w:rPr>
        <w:t xml:space="preserve"> подходов;</w:t>
      </w:r>
    </w:p>
    <w:p w14:paraId="36BEFA0F" w14:textId="77777777" w:rsidR="00563064" w:rsidRDefault="00563064" w:rsidP="00563064">
      <w:pPr>
        <w:pStyle w:val="a4"/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участия коллектива, родительской общественности и представителей социума в выработке, принятии и реализации правовых и управленческих решений относительно деятельности учреждения;</w:t>
      </w:r>
    </w:p>
    <w:p w14:paraId="578BD8A1" w14:textId="77777777" w:rsidR="00563064" w:rsidRDefault="00563064" w:rsidP="00563064">
      <w:pPr>
        <w:pStyle w:val="a4"/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четкое распределение и согласование компетенций и полномочий, функций и ответственности всех субъектов образовательного процесса;</w:t>
      </w:r>
    </w:p>
    <w:p w14:paraId="2B0287C2" w14:textId="77777777" w:rsidR="00563064" w:rsidRDefault="00563064" w:rsidP="00563064">
      <w:pPr>
        <w:pStyle w:val="a4"/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четкое распределение и согласование компетенций и полномочий, функций и ответственности всех субъектов образовательного процесса;</w:t>
      </w:r>
    </w:p>
    <w:p w14:paraId="1B1EED34" w14:textId="77777777" w:rsidR="00563064" w:rsidRDefault="00563064" w:rsidP="00563064">
      <w:pPr>
        <w:pStyle w:val="a4"/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роли комплексного 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педагогического сопровождения всех субъектов образовательного процесса;</w:t>
      </w:r>
    </w:p>
    <w:p w14:paraId="0C7EA18F" w14:textId="77777777" w:rsidR="00563064" w:rsidRPr="006929A6" w:rsidRDefault="00563064" w:rsidP="00563064">
      <w:pPr>
        <w:pStyle w:val="a4"/>
        <w:numPr>
          <w:ilvl w:val="0"/>
          <w:numId w:val="24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высокую конкурентоспособность образовательного учреждения путем включения в образовательный процесс приоритетных направлений деятельности, а также расширения сферы дополнительных образовательных услуг, предоставляемых воспитанникам ДОУ.   </w:t>
      </w:r>
    </w:p>
    <w:p w14:paraId="7108B13B" w14:textId="77777777" w:rsidR="00563064" w:rsidRDefault="00563064" w:rsidP="00563064">
      <w:pPr>
        <w:jc w:val="both"/>
        <w:rPr>
          <w:sz w:val="28"/>
          <w:szCs w:val="28"/>
        </w:rPr>
      </w:pPr>
    </w:p>
    <w:p w14:paraId="75840CCE" w14:textId="77777777" w:rsidR="00563064" w:rsidRDefault="00563064" w:rsidP="00563064">
      <w:pPr>
        <w:jc w:val="center"/>
        <w:rPr>
          <w:b/>
          <w:i/>
          <w:sz w:val="28"/>
          <w:szCs w:val="28"/>
        </w:rPr>
      </w:pPr>
      <w:r w:rsidRPr="00A24BB7">
        <w:rPr>
          <w:b/>
          <w:i/>
          <w:sz w:val="28"/>
          <w:szCs w:val="28"/>
        </w:rPr>
        <w:t>Критерии оценки результатов программы развития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5494"/>
      </w:tblGrid>
      <w:tr w:rsidR="00563064" w14:paraId="0A37F412" w14:textId="77777777" w:rsidTr="00F81B0C">
        <w:tc>
          <w:tcPr>
            <w:tcW w:w="4253" w:type="dxa"/>
          </w:tcPr>
          <w:p w14:paraId="65EC3C16" w14:textId="77777777" w:rsidR="00563064" w:rsidRPr="0011482C" w:rsidRDefault="00563064" w:rsidP="00F81B0C">
            <w:pPr>
              <w:jc w:val="center"/>
              <w:rPr>
                <w:b/>
                <w:sz w:val="28"/>
                <w:szCs w:val="28"/>
              </w:rPr>
            </w:pPr>
            <w:r w:rsidRPr="0011482C">
              <w:rPr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5494" w:type="dxa"/>
          </w:tcPr>
          <w:p w14:paraId="32C9FE92" w14:textId="77777777" w:rsidR="00563064" w:rsidRPr="0011482C" w:rsidRDefault="00563064" w:rsidP="00F81B0C">
            <w:pPr>
              <w:jc w:val="center"/>
              <w:rPr>
                <w:b/>
                <w:sz w:val="28"/>
                <w:szCs w:val="28"/>
              </w:rPr>
            </w:pPr>
            <w:r w:rsidRPr="0011482C">
              <w:rPr>
                <w:b/>
                <w:sz w:val="28"/>
                <w:szCs w:val="28"/>
              </w:rPr>
              <w:t>Показатели (индикаторы)</w:t>
            </w:r>
          </w:p>
        </w:tc>
      </w:tr>
      <w:tr w:rsidR="00563064" w14:paraId="4ED52D03" w14:textId="77777777" w:rsidTr="00F81B0C">
        <w:tc>
          <w:tcPr>
            <w:tcW w:w="4253" w:type="dxa"/>
          </w:tcPr>
          <w:p w14:paraId="1F9AFF87" w14:textId="77777777" w:rsidR="00563064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Критерий эффективности образовательной деятельности </w:t>
            </w:r>
          </w:p>
        </w:tc>
        <w:tc>
          <w:tcPr>
            <w:tcW w:w="5494" w:type="dxa"/>
          </w:tcPr>
          <w:p w14:paraId="18499F3C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в ДОУ  ФГОС дошкольного образования, ФОП;</w:t>
            </w:r>
          </w:p>
          <w:p w14:paraId="5B6E7552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системы оценки качества дошкольного образования (показатели мониторинга);</w:t>
            </w:r>
          </w:p>
          <w:p w14:paraId="3797B14B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 воспитанников, участвующих в педагогических событиях, муниципального, регионального и федерального уровня;</w:t>
            </w:r>
          </w:p>
          <w:p w14:paraId="5179504E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число выпускников ДОУ, успешно усваивающих образовательную программу школы; их </w:t>
            </w:r>
            <w:proofErr w:type="spellStart"/>
            <w:r>
              <w:rPr>
                <w:sz w:val="28"/>
                <w:szCs w:val="28"/>
              </w:rPr>
              <w:t>социализированность</w:t>
            </w:r>
            <w:proofErr w:type="spellEnd"/>
            <w:r>
              <w:rPr>
                <w:sz w:val="28"/>
                <w:szCs w:val="28"/>
              </w:rPr>
              <w:t xml:space="preserve"> в условиях школы (ежегодно, по итогам 1 полугодия);</w:t>
            </w:r>
          </w:p>
          <w:p w14:paraId="360A93CF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воспитанников, занятых в системе </w:t>
            </w:r>
            <w:r>
              <w:rPr>
                <w:sz w:val="28"/>
                <w:szCs w:val="28"/>
              </w:rPr>
              <w:lastRenderedPageBreak/>
              <w:t>дополнительного образования.</w:t>
            </w:r>
          </w:p>
        </w:tc>
      </w:tr>
      <w:tr w:rsidR="00563064" w14:paraId="5C07859E" w14:textId="77777777" w:rsidTr="00F81B0C">
        <w:tc>
          <w:tcPr>
            <w:tcW w:w="4253" w:type="dxa"/>
          </w:tcPr>
          <w:p w14:paraId="632CAA7F" w14:textId="77777777" w:rsidR="00563064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Критерий здоровья воспитанников</w:t>
            </w:r>
          </w:p>
        </w:tc>
        <w:tc>
          <w:tcPr>
            <w:tcW w:w="5494" w:type="dxa"/>
          </w:tcPr>
          <w:p w14:paraId="4395C53E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соответствие показателей здоровья и   уровень физического развития равный среднему;</w:t>
            </w:r>
          </w:p>
          <w:p w14:paraId="63BCC612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уровня заболеваемости в среднем на 3-4 %</w:t>
            </w:r>
          </w:p>
        </w:tc>
      </w:tr>
      <w:tr w:rsidR="00563064" w14:paraId="529865E9" w14:textId="77777777" w:rsidTr="00F81B0C">
        <w:tc>
          <w:tcPr>
            <w:tcW w:w="4253" w:type="dxa"/>
          </w:tcPr>
          <w:p w14:paraId="279DD983" w14:textId="77777777" w:rsidR="00563064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Критерий материально – технической, нормативной и </w:t>
            </w:r>
            <w:proofErr w:type="spellStart"/>
            <w:r>
              <w:rPr>
                <w:sz w:val="28"/>
                <w:szCs w:val="28"/>
              </w:rPr>
              <w:t>программно</w:t>
            </w:r>
            <w:proofErr w:type="spellEnd"/>
            <w:r>
              <w:rPr>
                <w:sz w:val="28"/>
                <w:szCs w:val="28"/>
              </w:rPr>
              <w:t xml:space="preserve"> – методической оснащенности образовательного процесса</w:t>
            </w:r>
          </w:p>
        </w:tc>
        <w:tc>
          <w:tcPr>
            <w:tcW w:w="5494" w:type="dxa"/>
          </w:tcPr>
          <w:p w14:paraId="6DAE4BA2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нормативно – правовая обеспеченность образовательного процесса, обеспеченность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методической литературой, медиатека, уровень материально – технической оснащенности. </w:t>
            </w:r>
          </w:p>
        </w:tc>
      </w:tr>
      <w:tr w:rsidR="00563064" w14:paraId="7099193B" w14:textId="77777777" w:rsidTr="00F81B0C">
        <w:tc>
          <w:tcPr>
            <w:tcW w:w="4253" w:type="dxa"/>
          </w:tcPr>
          <w:p w14:paraId="3B8A7064" w14:textId="77777777" w:rsidR="00563064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эффективности финансово – хозяйственной деятельности</w:t>
            </w:r>
          </w:p>
        </w:tc>
        <w:tc>
          <w:tcPr>
            <w:tcW w:w="5494" w:type="dxa"/>
          </w:tcPr>
          <w:p w14:paraId="49067083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муниципального задания;</w:t>
            </w:r>
          </w:p>
          <w:p w14:paraId="171736AC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ПФХД</w:t>
            </w:r>
          </w:p>
        </w:tc>
      </w:tr>
      <w:tr w:rsidR="00563064" w14:paraId="0EA98FB3" w14:textId="77777777" w:rsidTr="00F81B0C">
        <w:tc>
          <w:tcPr>
            <w:tcW w:w="4253" w:type="dxa"/>
          </w:tcPr>
          <w:p w14:paraId="3C69E7D7" w14:textId="77777777" w:rsidR="00563064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Критерий  организованности и эффективности инновационных процессов </w:t>
            </w:r>
          </w:p>
        </w:tc>
        <w:tc>
          <w:tcPr>
            <w:tcW w:w="5494" w:type="dxa"/>
          </w:tcPr>
          <w:p w14:paraId="45F0033D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инновационных процессов в ДОУ,</w:t>
            </w:r>
          </w:p>
          <w:p w14:paraId="23B916B9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и качество системы диагностики инноваций, меры стимулирования поисковой  инновационной деятельности и др.</w:t>
            </w:r>
          </w:p>
        </w:tc>
      </w:tr>
      <w:tr w:rsidR="00563064" w14:paraId="24054F83" w14:textId="77777777" w:rsidTr="00F81B0C">
        <w:tc>
          <w:tcPr>
            <w:tcW w:w="4253" w:type="dxa"/>
          </w:tcPr>
          <w:p w14:paraId="19FA8D5D" w14:textId="77777777" w:rsidR="00563064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создания условий для деятельности педагогов</w:t>
            </w:r>
          </w:p>
        </w:tc>
        <w:tc>
          <w:tcPr>
            <w:tcW w:w="5494" w:type="dxa"/>
          </w:tcPr>
          <w:p w14:paraId="3C0DD944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эмоционально – психологический климат в педагогическом коллективе;- участие педагогов в профессиональных конкурсах и др.;</w:t>
            </w:r>
          </w:p>
          <w:p w14:paraId="7A54CD2E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организационно – методическое сопровождение деятельности педагогов;</w:t>
            </w:r>
          </w:p>
          <w:p w14:paraId="225068DB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систематичность повышения квалификации педагогов;</w:t>
            </w:r>
          </w:p>
          <w:p w14:paraId="01D358E1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рост квалификационного уровня педагогов.</w:t>
            </w:r>
          </w:p>
        </w:tc>
      </w:tr>
      <w:tr w:rsidR="00563064" w14:paraId="4D3C09DC" w14:textId="77777777" w:rsidTr="00F81B0C">
        <w:tc>
          <w:tcPr>
            <w:tcW w:w="4253" w:type="dxa"/>
          </w:tcPr>
          <w:p w14:paraId="7AC808AA" w14:textId="77777777" w:rsidR="00563064" w:rsidRDefault="00563064" w:rsidP="00F81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эффективности управления ДОУ</w:t>
            </w:r>
          </w:p>
        </w:tc>
        <w:tc>
          <w:tcPr>
            <w:tcW w:w="5494" w:type="dxa"/>
          </w:tcPr>
          <w:p w14:paraId="67015BD0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оптимальность системы управления ДОУ, четкость распределения функциональных обязанностей;</w:t>
            </w:r>
          </w:p>
          <w:p w14:paraId="3A2C36B8" w14:textId="77777777" w:rsidR="00563064" w:rsidRDefault="00563064" w:rsidP="00F81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эффективности принятых и выполненных решений и др.</w:t>
            </w:r>
          </w:p>
        </w:tc>
      </w:tr>
    </w:tbl>
    <w:p w14:paraId="13530EAC" w14:textId="77777777" w:rsidR="00563064" w:rsidRPr="00A24BB7" w:rsidRDefault="00563064" w:rsidP="00563064">
      <w:pPr>
        <w:rPr>
          <w:sz w:val="28"/>
          <w:szCs w:val="28"/>
        </w:rPr>
      </w:pPr>
    </w:p>
    <w:p w14:paraId="7466967A" w14:textId="77777777" w:rsidR="00767174" w:rsidRDefault="00767174"/>
    <w:sectPr w:rsidR="00767174" w:rsidSect="0083491D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81B4" w14:textId="77777777" w:rsidR="001C296F" w:rsidRDefault="001C296F">
      <w:r>
        <w:separator/>
      </w:r>
    </w:p>
  </w:endnote>
  <w:endnote w:type="continuationSeparator" w:id="0">
    <w:p w14:paraId="197A75D2" w14:textId="77777777" w:rsidR="001C296F" w:rsidRDefault="001C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7762273"/>
      <w:docPartObj>
        <w:docPartGallery w:val="Page Numbers (Bottom of Page)"/>
        <w:docPartUnique/>
      </w:docPartObj>
    </w:sdtPr>
    <w:sdtEndPr/>
    <w:sdtContent>
      <w:p w14:paraId="5631B2FB" w14:textId="77777777" w:rsidR="00A548F1" w:rsidRDefault="0078311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BAC3B19" w14:textId="77777777" w:rsidR="00A548F1" w:rsidRDefault="001C29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56D3" w14:textId="77777777" w:rsidR="001C296F" w:rsidRDefault="001C296F">
      <w:r>
        <w:separator/>
      </w:r>
    </w:p>
  </w:footnote>
  <w:footnote w:type="continuationSeparator" w:id="0">
    <w:p w14:paraId="24BB2242" w14:textId="77777777" w:rsidR="001C296F" w:rsidRDefault="001C2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0B8"/>
    <w:multiLevelType w:val="hybridMultilevel"/>
    <w:tmpl w:val="D8CE1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B38"/>
    <w:multiLevelType w:val="hybridMultilevel"/>
    <w:tmpl w:val="656EC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59AD"/>
    <w:multiLevelType w:val="hybridMultilevel"/>
    <w:tmpl w:val="2F986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AC7"/>
    <w:multiLevelType w:val="hybridMultilevel"/>
    <w:tmpl w:val="65DA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BAE"/>
    <w:multiLevelType w:val="hybridMultilevel"/>
    <w:tmpl w:val="243800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497332"/>
    <w:multiLevelType w:val="multilevel"/>
    <w:tmpl w:val="B99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71B09"/>
    <w:multiLevelType w:val="hybridMultilevel"/>
    <w:tmpl w:val="BC5EF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73B85"/>
    <w:multiLevelType w:val="hybridMultilevel"/>
    <w:tmpl w:val="317A8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E174D"/>
    <w:multiLevelType w:val="hybridMultilevel"/>
    <w:tmpl w:val="22FA4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F1B3F"/>
    <w:multiLevelType w:val="hybridMultilevel"/>
    <w:tmpl w:val="FC86418E"/>
    <w:lvl w:ilvl="0" w:tplc="513E4A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94045"/>
    <w:multiLevelType w:val="hybridMultilevel"/>
    <w:tmpl w:val="93D86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12B7D"/>
    <w:multiLevelType w:val="hybridMultilevel"/>
    <w:tmpl w:val="46AA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553DD"/>
    <w:multiLevelType w:val="hybridMultilevel"/>
    <w:tmpl w:val="33780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A7F82"/>
    <w:multiLevelType w:val="hybridMultilevel"/>
    <w:tmpl w:val="865845FC"/>
    <w:lvl w:ilvl="0" w:tplc="735ABC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E266CA"/>
    <w:multiLevelType w:val="hybridMultilevel"/>
    <w:tmpl w:val="61847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A2D05"/>
    <w:multiLevelType w:val="hybridMultilevel"/>
    <w:tmpl w:val="B2CCF26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DA45F13"/>
    <w:multiLevelType w:val="hybridMultilevel"/>
    <w:tmpl w:val="37D0A54A"/>
    <w:lvl w:ilvl="0" w:tplc="DDBE7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9C735D"/>
    <w:multiLevelType w:val="multilevel"/>
    <w:tmpl w:val="F07A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EC5923"/>
    <w:multiLevelType w:val="multilevel"/>
    <w:tmpl w:val="B40A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32B94"/>
    <w:multiLevelType w:val="multilevel"/>
    <w:tmpl w:val="131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585C51"/>
    <w:multiLevelType w:val="hybridMultilevel"/>
    <w:tmpl w:val="94BEE4F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65890AF0"/>
    <w:multiLevelType w:val="hybridMultilevel"/>
    <w:tmpl w:val="B8F8A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64B12"/>
    <w:multiLevelType w:val="hybridMultilevel"/>
    <w:tmpl w:val="8E3E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35A94"/>
    <w:multiLevelType w:val="hybridMultilevel"/>
    <w:tmpl w:val="E48A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3"/>
  </w:num>
  <w:num w:numId="6">
    <w:abstractNumId w:val="22"/>
  </w:num>
  <w:num w:numId="7">
    <w:abstractNumId w:val="1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7"/>
  </w:num>
  <w:num w:numId="11">
    <w:abstractNumId w:val="11"/>
  </w:num>
  <w:num w:numId="12">
    <w:abstractNumId w:val="16"/>
  </w:num>
  <w:num w:numId="13">
    <w:abstractNumId w:val="13"/>
  </w:num>
  <w:num w:numId="14">
    <w:abstractNumId w:val="0"/>
  </w:num>
  <w:num w:numId="15">
    <w:abstractNumId w:val="10"/>
  </w:num>
  <w:num w:numId="16">
    <w:abstractNumId w:val="14"/>
  </w:num>
  <w:num w:numId="17">
    <w:abstractNumId w:val="20"/>
  </w:num>
  <w:num w:numId="18">
    <w:abstractNumId w:val="21"/>
  </w:num>
  <w:num w:numId="19">
    <w:abstractNumId w:val="2"/>
  </w:num>
  <w:num w:numId="20">
    <w:abstractNumId w:val="15"/>
  </w:num>
  <w:num w:numId="21">
    <w:abstractNumId w:val="9"/>
  </w:num>
  <w:num w:numId="22">
    <w:abstractNumId w:val="12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D2A"/>
    <w:rsid w:val="000B7A27"/>
    <w:rsid w:val="001C296F"/>
    <w:rsid w:val="00563064"/>
    <w:rsid w:val="00767174"/>
    <w:rsid w:val="00783112"/>
    <w:rsid w:val="00A33D2A"/>
    <w:rsid w:val="00E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7301"/>
  <w15:docId w15:val="{A43ECA66-A1F8-4EFA-9196-D810F9B0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630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064"/>
    <w:pPr>
      <w:ind w:left="720"/>
      <w:contextualSpacing/>
    </w:pPr>
  </w:style>
  <w:style w:type="table" w:styleId="a5">
    <w:name w:val="Table Grid"/>
    <w:basedOn w:val="a1"/>
    <w:uiPriority w:val="59"/>
    <w:rsid w:val="0056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iPriority w:val="59"/>
    <w:rsid w:val="00563064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1"/>
    <w:unhideWhenUsed/>
    <w:qFormat/>
    <w:rsid w:val="0056306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63064"/>
  </w:style>
  <w:style w:type="paragraph" w:styleId="a8">
    <w:name w:val="header"/>
    <w:basedOn w:val="a"/>
    <w:link w:val="a9"/>
    <w:uiPriority w:val="99"/>
    <w:unhideWhenUsed/>
    <w:rsid w:val="005630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3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30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30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30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ablik86.86" TargetMode="External"/><Relationship Id="rId13" Type="http://schemas.openxmlformats.org/officeDocument/2006/relationships/hyperlink" Target="http://www.doinhmao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erezovo.ru/" TargetMode="External"/><Relationship Id="rId17" Type="http://schemas.openxmlformats.org/officeDocument/2006/relationships/hyperlink" Target="https://ok.ru/okeanvoz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7336033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razbrz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orablik86.ru/" TargetMode="External"/><Relationship Id="rId10" Type="http://schemas.openxmlformats.org/officeDocument/2006/relationships/hyperlink" Target="mailto:adm@berezovo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rezovo.ru/" TargetMode="External"/><Relationship Id="rId14" Type="http://schemas.openxmlformats.org/officeDocument/2006/relationships/hyperlink" Target="mailto:mkorablik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11238</Words>
  <Characters>64063</Characters>
  <Application>Microsoft Office Word</Application>
  <DocSecurity>0</DocSecurity>
  <Lines>533</Lines>
  <Paragraphs>150</Paragraphs>
  <ScaleCrop>false</ScaleCrop>
  <Company/>
  <LinksUpToDate>false</LinksUpToDate>
  <CharactersWithSpaces>75151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2024-10-25T09:57:00Z</dcterms:created>
  <dcterms:modified xsi:type="dcterms:W3CDTF">2024-10-31T10:44:00Z</dcterms:modified>
</cp:coreProperties>
</file>